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10885" w:type="dxa"/>
        <w:tblLayout w:type="fixed"/>
        <w:tblLook w:val="04A0" w:firstRow="1" w:lastRow="0" w:firstColumn="1" w:lastColumn="0" w:noHBand="0" w:noVBand="1"/>
      </w:tblPr>
      <w:tblGrid>
        <w:gridCol w:w="2325"/>
        <w:gridCol w:w="280"/>
        <w:gridCol w:w="1205"/>
        <w:gridCol w:w="1905"/>
        <w:gridCol w:w="1905"/>
        <w:gridCol w:w="295"/>
        <w:gridCol w:w="1620"/>
        <w:gridCol w:w="1260"/>
        <w:gridCol w:w="90"/>
      </w:tblGrid>
      <w:tr w:rsidR="00B87CFC" w:rsidRPr="004A7FBB" w14:paraId="7881B4A4" w14:textId="77777777" w:rsidTr="1F840D8B">
        <w:trPr>
          <w:gridAfter w:val="1"/>
          <w:cnfStyle w:val="100000000000" w:firstRow="1" w:lastRow="0" w:firstColumn="0" w:lastColumn="0" w:oddVBand="0" w:evenVBand="0" w:oddHBand="0" w:evenHBand="0" w:firstRowFirstColumn="0" w:firstRowLastColumn="0" w:lastRowFirstColumn="0" w:lastRowLastColumn="0"/>
          <w:wAfter w:w="90" w:type="dxa"/>
          <w:trHeight w:val="347"/>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7030A0"/>
          </w:tcPr>
          <w:p w14:paraId="0CE5FDFA" w14:textId="77777777" w:rsidR="00B87CFC" w:rsidRPr="004A7FBB" w:rsidRDefault="00B87CFC" w:rsidP="00891195">
            <w:r>
              <w:t>Course</w:t>
            </w:r>
            <w:r w:rsidRPr="1F708AFF">
              <w:t xml:space="preserve">: </w:t>
            </w:r>
            <w:r w:rsidR="00E5246D">
              <w:t>Music Technology</w:t>
            </w:r>
          </w:p>
        </w:tc>
        <w:tc>
          <w:tcPr>
            <w:tcW w:w="5310" w:type="dxa"/>
            <w:gridSpan w:val="4"/>
            <w:shd w:val="clear" w:color="auto" w:fill="7030A0"/>
          </w:tcPr>
          <w:p w14:paraId="42ACE70E" w14:textId="7B510250" w:rsidR="00B87CFC" w:rsidRPr="004A7FBB" w:rsidRDefault="44985D44" w:rsidP="56870D3E">
            <w:pPr>
              <w:cnfStyle w:val="100000000000" w:firstRow="1" w:lastRow="0" w:firstColumn="0" w:lastColumn="0" w:oddVBand="0" w:evenVBand="0" w:oddHBand="0" w:evenHBand="0" w:firstRowFirstColumn="0" w:firstRowLastColumn="0" w:lastRowFirstColumn="0" w:lastRowLastColumn="0"/>
            </w:pPr>
            <w:r>
              <w:t>GRADE: 9-12       3 85-minute classes</w:t>
            </w:r>
          </w:p>
          <w:p w14:paraId="6E4D1B03" w14:textId="0310332D" w:rsidR="00B87CFC" w:rsidRPr="004A7FBB" w:rsidRDefault="00B87CFC" w:rsidP="56870D3E">
            <w:pPr>
              <w:cnfStyle w:val="100000000000" w:firstRow="1" w:lastRow="0" w:firstColumn="0" w:lastColumn="0" w:oddVBand="0" w:evenVBand="0" w:oddHBand="0" w:evenHBand="0" w:firstRowFirstColumn="0" w:firstRowLastColumn="0" w:lastRowFirstColumn="0" w:lastRowLastColumn="0"/>
            </w:pPr>
          </w:p>
        </w:tc>
        <w:tc>
          <w:tcPr>
            <w:tcW w:w="1620" w:type="dxa"/>
            <w:shd w:val="clear" w:color="auto" w:fill="7030A0"/>
          </w:tcPr>
          <w:p w14:paraId="1F122EF7" w14:textId="360B2702" w:rsidR="00B87CFC" w:rsidRPr="00B87CFC" w:rsidRDefault="00B87CFC" w:rsidP="002765ED">
            <w:pPr>
              <w:cnfStyle w:val="100000000000" w:firstRow="1" w:lastRow="0" w:firstColumn="0" w:lastColumn="0" w:oddVBand="0" w:evenVBand="0" w:oddHBand="0" w:evenHBand="0" w:firstRowFirstColumn="0" w:firstRowLastColumn="0" w:lastRowFirstColumn="0" w:lastRowLastColumn="0"/>
            </w:pPr>
            <w:r w:rsidRPr="1F708AFF">
              <w:t>UNIT</w:t>
            </w:r>
            <w:r>
              <w:t xml:space="preserve">: </w:t>
            </w:r>
            <w:r w:rsidR="0089109E">
              <w:t>2</w:t>
            </w:r>
          </w:p>
        </w:tc>
        <w:tc>
          <w:tcPr>
            <w:tcW w:w="1260" w:type="dxa"/>
            <w:shd w:val="clear" w:color="auto" w:fill="7030A0"/>
          </w:tcPr>
          <w:p w14:paraId="001D20D8" w14:textId="3AD89448" w:rsidR="003028B1" w:rsidRPr="004A7FBB" w:rsidRDefault="56870D3E" w:rsidP="002A529F">
            <w:pPr>
              <w:cnfStyle w:val="100000000000" w:firstRow="1" w:lastRow="0" w:firstColumn="0" w:lastColumn="0" w:oddVBand="0" w:evenVBand="0" w:oddHBand="0" w:evenHBand="0" w:firstRowFirstColumn="0" w:firstRowLastColumn="0" w:lastRowFirstColumn="0" w:lastRowLastColumn="0"/>
            </w:pPr>
            <w:r>
              <w:t>Lesson Plan: 4</w:t>
            </w:r>
          </w:p>
        </w:tc>
      </w:tr>
      <w:tr w:rsidR="00DC208A" w:rsidRPr="004A7FBB" w14:paraId="46AA5D6B" w14:textId="77777777" w:rsidTr="1F840D8B">
        <w:trPr>
          <w:gridAfter w:val="1"/>
          <w:cnfStyle w:val="000000100000" w:firstRow="0" w:lastRow="0" w:firstColumn="0" w:lastColumn="0" w:oddVBand="0" w:evenVBand="0" w:oddHBand="1" w:evenHBand="0" w:firstRowFirstColumn="0" w:firstRowLastColumn="0" w:lastRowFirstColumn="0" w:lastRowLastColumn="0"/>
          <w:wAfter w:w="90" w:type="dxa"/>
          <w:trHeight w:val="188"/>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22FBDDEF" w14:textId="25F01D1E" w:rsidR="00DC208A" w:rsidRPr="004A7FBB" w:rsidRDefault="1F708AFF" w:rsidP="005D09A5">
            <w:r w:rsidRPr="1F708AFF">
              <w:t xml:space="preserve">LESSON TITLE:  </w:t>
            </w:r>
            <w:r w:rsidR="006F2647" w:rsidRPr="006F2647">
              <w:rPr>
                <w:color w:val="000000" w:themeColor="text1"/>
              </w:rPr>
              <w:t>Musical Form: Blueprints and recipes for music</w:t>
            </w:r>
          </w:p>
        </w:tc>
        <w:tc>
          <w:tcPr>
            <w:tcW w:w="2880" w:type="dxa"/>
            <w:gridSpan w:val="2"/>
            <w:vMerge w:val="restart"/>
            <w:shd w:val="clear" w:color="auto" w:fill="B9B0D9"/>
          </w:tcPr>
          <w:p w14:paraId="337DE055" w14:textId="77777777" w:rsidR="00A867DE" w:rsidRPr="004A7FBB" w:rsidRDefault="00F84A39" w:rsidP="00A867DE">
            <w:pPr>
              <w:jc w:val="center"/>
              <w:cnfStyle w:val="000000100000" w:firstRow="0" w:lastRow="0" w:firstColumn="0" w:lastColumn="0" w:oddVBand="0" w:evenVBand="0" w:oddHBand="1" w:evenHBand="0" w:firstRowFirstColumn="0" w:firstRowLastColumn="0" w:lastRowFirstColumn="0" w:lastRowLastColumn="0"/>
            </w:pPr>
            <w:r w:rsidRPr="004A7FBB">
              <w:rPr>
                <w:noProof/>
              </w:rPr>
              <w:drawing>
                <wp:anchor distT="0" distB="0" distL="114300" distR="114300" simplePos="0" relativeHeight="251675648" behindDoc="1" locked="0" layoutInCell="1" allowOverlap="1" wp14:anchorId="6C0BAD26" wp14:editId="16FE8205">
                  <wp:simplePos x="0" y="0"/>
                  <wp:positionH relativeFrom="column">
                    <wp:posOffset>5029200</wp:posOffset>
                  </wp:positionH>
                  <wp:positionV relativeFrom="paragraph">
                    <wp:posOffset>800100</wp:posOffset>
                  </wp:positionV>
                  <wp:extent cx="1943100" cy="1292860"/>
                  <wp:effectExtent l="19050" t="19050" r="19050" b="21590"/>
                  <wp:wrapNone/>
                  <wp:docPr id="13" name="Picture 13" descr="click to see a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see a larger image">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l="42841" t="5692" r="30170" b="65898"/>
                          <a:stretch>
                            <a:fillRect/>
                          </a:stretch>
                        </pic:blipFill>
                        <pic:spPr bwMode="auto">
                          <a:xfrm>
                            <a:off x="0" y="0"/>
                            <a:ext cx="1943100" cy="12928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13F3CB" w14:textId="77777777" w:rsidR="00497A3B" w:rsidRDefault="1F708AFF"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r>
              <w:t>Sample(s)</w:t>
            </w:r>
            <w:r w:rsidR="00497A3B">
              <w:t xml:space="preserve"> </w:t>
            </w:r>
          </w:p>
          <w:p w14:paraId="3B7CA78F" w14:textId="77777777" w:rsidR="00DC1D90" w:rsidRPr="004A7FBB" w:rsidRDefault="00DC1D90"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sdt>
            <w:sdtPr>
              <w:rPr>
                <w:noProof/>
              </w:rPr>
              <w:id w:val="751087683"/>
              <w:picture/>
            </w:sdtPr>
            <w:sdtContent>
              <w:p w14:paraId="3834F9AF" w14:textId="77777777" w:rsidR="00A867DE" w:rsidRPr="004A7FBB" w:rsidRDefault="00101116"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rPr>
                    <w:b/>
                  </w:rPr>
                </w:pPr>
                <w:r>
                  <w:rPr>
                    <w:noProof/>
                  </w:rPr>
                  <w:drawing>
                    <wp:inline distT="0" distB="0" distL="0" distR="0" wp14:anchorId="3CCEACFE" wp14:editId="4D9B2618">
                      <wp:extent cx="1461298" cy="81870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tretch>
                                <a:fillRect/>
                              </a:stretch>
                            </pic:blipFill>
                            <pic:spPr bwMode="auto">
                              <a:xfrm>
                                <a:off x="0" y="0"/>
                                <a:ext cx="1471790" cy="824585"/>
                              </a:xfrm>
                              <a:prstGeom prst="rect">
                                <a:avLst/>
                              </a:prstGeom>
                              <a:noFill/>
                              <a:ln>
                                <a:noFill/>
                              </a:ln>
                            </pic:spPr>
                          </pic:pic>
                        </a:graphicData>
                      </a:graphic>
                    </wp:inline>
                  </w:drawing>
                </w:r>
              </w:p>
            </w:sdtContent>
          </w:sdt>
          <w:p w14:paraId="635B7528" w14:textId="77777777" w:rsidR="00A867DE" w:rsidRPr="004A7FBB" w:rsidRDefault="00A97A0F" w:rsidP="007477DC">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951CF6">
              <w:rPr>
                <w:b/>
                <w:noProof/>
                <w:bdr w:val="single" w:sz="4" w:space="0" w:color="auto"/>
              </w:rPr>
              <w:drawing>
                <wp:anchor distT="0" distB="0" distL="114300" distR="114300" simplePos="0" relativeHeight="251669504" behindDoc="0" locked="0" layoutInCell="1" allowOverlap="1" wp14:anchorId="32E65433" wp14:editId="4938F541">
                  <wp:simplePos x="0" y="0"/>
                  <wp:positionH relativeFrom="column">
                    <wp:posOffset>4455795</wp:posOffset>
                  </wp:positionH>
                  <wp:positionV relativeFrom="paragraph">
                    <wp:posOffset>570230</wp:posOffset>
                  </wp:positionV>
                  <wp:extent cx="2362200" cy="1889760"/>
                  <wp:effectExtent l="19050" t="19050" r="19050" b="1524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63360" behindDoc="0" locked="0" layoutInCell="1" allowOverlap="1" wp14:anchorId="29259874" wp14:editId="22566BD1">
                  <wp:simplePos x="0" y="0"/>
                  <wp:positionH relativeFrom="column">
                    <wp:posOffset>4457700</wp:posOffset>
                  </wp:positionH>
                  <wp:positionV relativeFrom="paragraph">
                    <wp:posOffset>571500</wp:posOffset>
                  </wp:positionV>
                  <wp:extent cx="2362200" cy="1889760"/>
                  <wp:effectExtent l="19050" t="19050" r="19050" b="1524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57216" behindDoc="0" locked="0" layoutInCell="1" allowOverlap="1" wp14:anchorId="6872E3F3" wp14:editId="1A9FD5DE">
                  <wp:simplePos x="0" y="0"/>
                  <wp:positionH relativeFrom="column">
                    <wp:posOffset>4457700</wp:posOffset>
                  </wp:positionH>
                  <wp:positionV relativeFrom="paragraph">
                    <wp:posOffset>571500</wp:posOffset>
                  </wp:positionV>
                  <wp:extent cx="2362200" cy="1889760"/>
                  <wp:effectExtent l="19050" t="19050" r="19050" b="1524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51072" behindDoc="0" locked="0" layoutInCell="1" allowOverlap="1" wp14:anchorId="00DC7168" wp14:editId="23F74866">
                  <wp:simplePos x="0" y="0"/>
                  <wp:positionH relativeFrom="column">
                    <wp:posOffset>4457700</wp:posOffset>
                  </wp:positionH>
                  <wp:positionV relativeFrom="paragraph">
                    <wp:posOffset>571500</wp:posOffset>
                  </wp:positionV>
                  <wp:extent cx="2362200" cy="1889760"/>
                  <wp:effectExtent l="19050" t="19050" r="19050" b="1524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44928" behindDoc="0" locked="0" layoutInCell="1" allowOverlap="1" wp14:anchorId="60A12B93" wp14:editId="2211866D">
                  <wp:simplePos x="0" y="0"/>
                  <wp:positionH relativeFrom="column">
                    <wp:posOffset>4457700</wp:posOffset>
                  </wp:positionH>
                  <wp:positionV relativeFrom="paragraph">
                    <wp:posOffset>571500</wp:posOffset>
                  </wp:positionV>
                  <wp:extent cx="2362200" cy="1889760"/>
                  <wp:effectExtent l="19050" t="19050" r="19050" b="1524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p>
        </w:tc>
      </w:tr>
      <w:tr w:rsidR="00804FC4" w:rsidRPr="004A7FBB" w14:paraId="1CB91D68" w14:textId="77777777" w:rsidTr="1F840D8B">
        <w:trPr>
          <w:gridAfter w:val="1"/>
          <w:wAfter w:w="90" w:type="dxa"/>
          <w:trHeight w:val="77"/>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10CE9C34" w14:textId="77777777" w:rsidR="00804FC4" w:rsidRPr="00E5246D" w:rsidRDefault="00804FC4" w:rsidP="005D09A5">
            <w:pPr>
              <w:rPr>
                <w:b w:val="0"/>
              </w:rPr>
            </w:pPr>
          </w:p>
        </w:tc>
        <w:tc>
          <w:tcPr>
            <w:tcW w:w="2880" w:type="dxa"/>
            <w:gridSpan w:val="2"/>
            <w:vMerge/>
          </w:tcPr>
          <w:p w14:paraId="614B318F" w14:textId="77777777" w:rsidR="00804FC4" w:rsidRPr="004A7FBB" w:rsidRDefault="00804FC4" w:rsidP="00A867DE">
            <w:pPr>
              <w:jc w:val="center"/>
              <w:cnfStyle w:val="000000000000" w:firstRow="0" w:lastRow="0" w:firstColumn="0" w:lastColumn="0" w:oddVBand="0" w:evenVBand="0" w:oddHBand="0" w:evenHBand="0" w:firstRowFirstColumn="0" w:firstRowLastColumn="0" w:lastRowFirstColumn="0" w:lastRowLastColumn="0"/>
              <w:rPr>
                <w:noProof/>
              </w:rPr>
            </w:pPr>
          </w:p>
        </w:tc>
      </w:tr>
      <w:tr w:rsidR="00DC208A" w:rsidRPr="004A7FBB" w14:paraId="13CE7ADE" w14:textId="77777777" w:rsidTr="1F840D8B">
        <w:trPr>
          <w:gridAfter w:val="1"/>
          <w:cnfStyle w:val="000000100000" w:firstRow="0" w:lastRow="0" w:firstColumn="0" w:lastColumn="0" w:oddVBand="0" w:evenVBand="0" w:oddHBand="1" w:evenHBand="0" w:firstRowFirstColumn="0" w:firstRowLastColumn="0" w:lastRowFirstColumn="0" w:lastRowLastColumn="0"/>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04A9EC30" w14:textId="62A6BE04" w:rsidR="008C35D1" w:rsidRPr="00966439" w:rsidRDefault="56870D3E" w:rsidP="00E5246D">
            <w:pPr>
              <w:rPr>
                <w:b w:val="0"/>
                <w:bCs w:val="0"/>
              </w:rPr>
            </w:pPr>
            <w:r w:rsidRPr="56870D3E">
              <w:t>ENDURING UNDERSTANDING</w:t>
            </w:r>
            <w:r>
              <w:rPr>
                <w:b w:val="0"/>
                <w:bCs w:val="0"/>
              </w:rPr>
              <w:t>: Analyzing the creator’s context and how they manipulate elements of music to provide insight into their intent and inform performance.</w:t>
            </w:r>
          </w:p>
        </w:tc>
        <w:tc>
          <w:tcPr>
            <w:tcW w:w="2880" w:type="dxa"/>
            <w:gridSpan w:val="2"/>
            <w:vMerge/>
          </w:tcPr>
          <w:p w14:paraId="05D692E8" w14:textId="77777777" w:rsidR="00DC208A" w:rsidRPr="004A7FBB" w:rsidRDefault="00DC208A" w:rsidP="004A3EDC">
            <w:pPr>
              <w:cnfStyle w:val="000000100000" w:firstRow="0" w:lastRow="0" w:firstColumn="0" w:lastColumn="0" w:oddVBand="0" w:evenVBand="0" w:oddHBand="1" w:evenHBand="0" w:firstRowFirstColumn="0" w:firstRowLastColumn="0" w:lastRowFirstColumn="0" w:lastRowLastColumn="0"/>
              <w:rPr>
                <w:b/>
                <w:noProof/>
              </w:rPr>
            </w:pPr>
          </w:p>
        </w:tc>
      </w:tr>
      <w:tr w:rsidR="009C0BB2" w:rsidRPr="004A7FBB" w14:paraId="6A0E81CF" w14:textId="77777777" w:rsidTr="1F840D8B">
        <w:trPr>
          <w:gridAfter w:val="1"/>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734C4D0B" w14:textId="576E14C8" w:rsidR="008C35D1" w:rsidRPr="0089109E" w:rsidRDefault="009C0BB2" w:rsidP="00951CF6">
            <w:pPr>
              <w:rPr>
                <w:b w:val="0"/>
                <w:highlight w:val="yellow"/>
              </w:rPr>
            </w:pPr>
            <w:r w:rsidRPr="00966439">
              <w:t>TECHNICAL FOCUS:</w:t>
            </w:r>
            <w:r w:rsidR="00087948" w:rsidRPr="00966439">
              <w:rPr>
                <w:b w:val="0"/>
              </w:rPr>
              <w:t xml:space="preserve"> Students will </w:t>
            </w:r>
            <w:r w:rsidR="00966439" w:rsidRPr="00966439">
              <w:rPr>
                <w:b w:val="0"/>
              </w:rPr>
              <w:t>develop an understanding of rhythm as a fundamental element of music. Student will use the DAW and other digital tools to create a basic drum pattern.</w:t>
            </w:r>
          </w:p>
        </w:tc>
        <w:tc>
          <w:tcPr>
            <w:tcW w:w="2880" w:type="dxa"/>
            <w:gridSpan w:val="2"/>
            <w:vMerge/>
          </w:tcPr>
          <w:p w14:paraId="51349A41" w14:textId="77777777" w:rsidR="009C0BB2" w:rsidRPr="004A7FBB" w:rsidRDefault="009C0BB2" w:rsidP="004A3EDC">
            <w:pPr>
              <w:cnfStyle w:val="000000000000" w:firstRow="0" w:lastRow="0" w:firstColumn="0" w:lastColumn="0" w:oddVBand="0" w:evenVBand="0" w:oddHBand="0" w:evenHBand="0" w:firstRowFirstColumn="0" w:firstRowLastColumn="0" w:lastRowFirstColumn="0" w:lastRowLastColumn="0"/>
              <w:rPr>
                <w:b/>
                <w:noProof/>
              </w:rPr>
            </w:pPr>
          </w:p>
        </w:tc>
      </w:tr>
      <w:tr w:rsidR="00DC208A" w:rsidRPr="004A7FBB" w14:paraId="05798701" w14:textId="77777777" w:rsidTr="1F840D8B">
        <w:trPr>
          <w:gridAfter w:val="1"/>
          <w:cnfStyle w:val="000000100000" w:firstRow="0" w:lastRow="0" w:firstColumn="0" w:lastColumn="0" w:oddVBand="0" w:evenVBand="0" w:oddHBand="1" w:evenHBand="0" w:firstRowFirstColumn="0" w:firstRowLastColumn="0" w:lastRowFirstColumn="0" w:lastRowLastColumn="0"/>
          <w:wAfter w:w="90" w:type="dxa"/>
          <w:trHeight w:val="1230"/>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FFFFFF" w:themeFill="background1"/>
          </w:tcPr>
          <w:p w14:paraId="3836EC1B" w14:textId="2B9E7137" w:rsidR="00951CF6" w:rsidRPr="00966439" w:rsidRDefault="56870D3E" w:rsidP="1F708AFF">
            <w:r>
              <w:t xml:space="preserve">MUSIC TECHNOLOGY GSE TO ADDRESS IN UNIT: </w:t>
            </w:r>
          </w:p>
          <w:p w14:paraId="2277556C" w14:textId="1DE9AB61" w:rsidR="56870D3E" w:rsidRDefault="56870D3E" w:rsidP="56870D3E">
            <w:pPr>
              <w:rPr>
                <w:u w:val="single"/>
              </w:rPr>
            </w:pPr>
          </w:p>
          <w:p w14:paraId="2E0C962F" w14:textId="4322D22E" w:rsidR="00951CF6" w:rsidRPr="0089109E" w:rsidRDefault="56870D3E" w:rsidP="56870D3E">
            <w:pPr>
              <w:rPr>
                <w:u w:val="single"/>
              </w:rPr>
            </w:pPr>
            <w:r w:rsidRPr="56870D3E">
              <w:rPr>
                <w:u w:val="single"/>
              </w:rPr>
              <w:t>CREATING</w:t>
            </w:r>
          </w:p>
          <w:p w14:paraId="7D6B707B" w14:textId="4F6D888F" w:rsidR="006F2647" w:rsidRPr="006F2647" w:rsidRDefault="00693980" w:rsidP="56870D3E">
            <w:pPr>
              <w:rPr>
                <w:b w:val="0"/>
                <w:bCs w:val="0"/>
              </w:rPr>
            </w:pPr>
            <w:r>
              <w:t>M</w:t>
            </w:r>
            <w:r w:rsidR="56870D3E" w:rsidRPr="56870D3E">
              <w:t>SMTC</w:t>
            </w:r>
            <w:r>
              <w:t>6</w:t>
            </w:r>
            <w:r w:rsidR="56870D3E" w:rsidRPr="56870D3E">
              <w:t>.CR.2 Select and develop musical ideas for defined purposes and contexts.</w:t>
            </w:r>
            <w:r w:rsidR="56870D3E" w:rsidRPr="56870D3E">
              <w:rPr>
                <w:b w:val="0"/>
                <w:bCs w:val="0"/>
              </w:rPr>
              <w:t xml:space="preserve"> </w:t>
            </w:r>
          </w:p>
          <w:p w14:paraId="7312E613" w14:textId="70AD2F35" w:rsidR="56870D3E" w:rsidRDefault="56870D3E" w:rsidP="56870D3E">
            <w:pPr>
              <w:rPr>
                <w:b w:val="0"/>
                <w:bCs w:val="0"/>
              </w:rPr>
            </w:pPr>
          </w:p>
          <w:p w14:paraId="29D38335" w14:textId="1445487F" w:rsidR="0089109E" w:rsidRDefault="56870D3E" w:rsidP="56870D3E">
            <w:pPr>
              <w:rPr>
                <w:rFonts w:ascii="Calibri" w:hAnsi="Calibri" w:cs="Calibri"/>
                <w:b w:val="0"/>
                <w:bCs w:val="0"/>
                <w:u w:val="single"/>
              </w:rPr>
            </w:pPr>
            <w:r w:rsidRPr="56870D3E">
              <w:rPr>
                <w:rFonts w:ascii="Calibri" w:hAnsi="Calibri" w:cs="Calibri"/>
                <w:u w:val="single"/>
              </w:rPr>
              <w:t>PERFORMING</w:t>
            </w:r>
          </w:p>
          <w:p w14:paraId="76CBFFBD" w14:textId="6BA1CDFD" w:rsidR="006F2647" w:rsidRPr="006F2647" w:rsidRDefault="00693980" w:rsidP="56870D3E">
            <w:r>
              <w:t>M</w:t>
            </w:r>
            <w:r w:rsidR="56870D3E" w:rsidRPr="56870D3E">
              <w:t>SMTC</w:t>
            </w:r>
            <w:r>
              <w:t>6</w:t>
            </w:r>
            <w:r w:rsidR="56870D3E" w:rsidRPr="56870D3E">
              <w:t xml:space="preserve">.PR.4 Evaluate and refine personal and ensemble performances, individually or in collaboration with others. </w:t>
            </w:r>
          </w:p>
          <w:p w14:paraId="25EC24D2" w14:textId="28B1032C" w:rsidR="0089109E" w:rsidRPr="0089109E" w:rsidRDefault="0089109E" w:rsidP="00101116">
            <w:pPr>
              <w:rPr>
                <w:rFonts w:ascii="Calibri" w:hAnsi="Calibri" w:cs="Calibri"/>
                <w:u w:val="single"/>
              </w:rPr>
            </w:pPr>
          </w:p>
        </w:tc>
        <w:tc>
          <w:tcPr>
            <w:tcW w:w="2880" w:type="dxa"/>
            <w:gridSpan w:val="2"/>
            <w:vMerge/>
          </w:tcPr>
          <w:p w14:paraId="6F4D59C3" w14:textId="77777777" w:rsidR="00DC208A" w:rsidRPr="004A7FBB" w:rsidRDefault="00DC208A" w:rsidP="004A3EDC">
            <w:pPr>
              <w:cnfStyle w:val="000000100000" w:firstRow="0" w:lastRow="0" w:firstColumn="0" w:lastColumn="0" w:oddVBand="0" w:evenVBand="0" w:oddHBand="1" w:evenHBand="0" w:firstRowFirstColumn="0" w:firstRowLastColumn="0" w:lastRowFirstColumn="0" w:lastRowLastColumn="0"/>
              <w:rPr>
                <w:b/>
                <w:noProof/>
              </w:rPr>
            </w:pPr>
          </w:p>
        </w:tc>
      </w:tr>
      <w:tr w:rsidR="00BF5E0F" w:rsidRPr="004A7FBB" w14:paraId="138030A9" w14:textId="77777777" w:rsidTr="1F840D8B">
        <w:trPr>
          <w:gridAfter w:val="1"/>
          <w:wAfter w:w="90" w:type="dxa"/>
          <w:trHeight w:val="447"/>
        </w:trPr>
        <w:tc>
          <w:tcPr>
            <w:cnfStyle w:val="001000000000" w:firstRow="0" w:lastRow="0" w:firstColumn="1" w:lastColumn="0" w:oddVBand="0" w:evenVBand="0" w:oddHBand="0" w:evenHBand="0" w:firstRowFirstColumn="0" w:firstRowLastColumn="0" w:lastRowFirstColumn="0" w:lastRowLastColumn="0"/>
            <w:tcW w:w="10795" w:type="dxa"/>
            <w:gridSpan w:val="8"/>
            <w:shd w:val="clear" w:color="auto" w:fill="B9B0D9"/>
          </w:tcPr>
          <w:p w14:paraId="223CD9E7" w14:textId="3DEAA69D" w:rsidR="008903C0" w:rsidRPr="004A7FBB" w:rsidRDefault="1F708AFF" w:rsidP="1F708AFF">
            <w:pPr>
              <w:rPr>
                <w:b w:val="0"/>
                <w:bCs w:val="0"/>
              </w:rPr>
            </w:pPr>
            <w:r w:rsidRPr="1F708AFF">
              <w:t>ASSESSMENTS:</w:t>
            </w:r>
            <w:r w:rsidR="00B87CFC">
              <w:t xml:space="preserve"> </w:t>
            </w:r>
          </w:p>
        </w:tc>
      </w:tr>
      <w:tr w:rsidR="00BF5E0F" w:rsidRPr="0089109E" w14:paraId="6FDC1C52" w14:textId="77777777" w:rsidTr="1F840D8B">
        <w:trPr>
          <w:gridAfter w:val="1"/>
          <w:cnfStyle w:val="000000100000" w:firstRow="0" w:lastRow="0" w:firstColumn="0" w:lastColumn="0" w:oddVBand="0" w:evenVBand="0" w:oddHBand="1" w:evenHBand="0" w:firstRowFirstColumn="0" w:firstRowLastColumn="0" w:lastRowFirstColumn="0" w:lastRowLastColumn="0"/>
          <w:wAfter w:w="90" w:type="dxa"/>
          <w:trHeight w:val="348"/>
        </w:trPr>
        <w:tc>
          <w:tcPr>
            <w:cnfStyle w:val="001000000000" w:firstRow="0" w:lastRow="0" w:firstColumn="1" w:lastColumn="0" w:oddVBand="0" w:evenVBand="0" w:oddHBand="0" w:evenHBand="0" w:firstRowFirstColumn="0" w:firstRowLastColumn="0" w:lastRowFirstColumn="0" w:lastRowLastColumn="0"/>
            <w:tcW w:w="3810" w:type="dxa"/>
            <w:gridSpan w:val="3"/>
          </w:tcPr>
          <w:p w14:paraId="37D790A5" w14:textId="77777777" w:rsidR="000749E0" w:rsidRPr="00966439" w:rsidRDefault="1F708AFF" w:rsidP="00AA7465">
            <w:pPr>
              <w:jc w:val="center"/>
            </w:pPr>
            <w:r w:rsidRPr="00966439">
              <w:t>DIAGNOSTIC</w:t>
            </w:r>
          </w:p>
          <w:p w14:paraId="63D4EE32" w14:textId="77777777" w:rsidR="00543F2D" w:rsidRPr="00966439" w:rsidRDefault="00543F2D" w:rsidP="00543F2D">
            <w:pPr>
              <w:jc w:val="center"/>
              <w:rPr>
                <w:b w:val="0"/>
                <w:sz w:val="20"/>
                <w:szCs w:val="20"/>
              </w:rPr>
            </w:pPr>
            <w:r w:rsidRPr="00966439">
              <w:rPr>
                <w:b w:val="0"/>
                <w:sz w:val="20"/>
                <w:szCs w:val="20"/>
              </w:rPr>
              <w:t>Gauge where students are in their learning prior to beginning the lesson.</w:t>
            </w:r>
          </w:p>
          <w:p w14:paraId="7AC2CF59" w14:textId="77777777" w:rsidR="003378E6" w:rsidRPr="00966439" w:rsidRDefault="003378E6" w:rsidP="00AA7465">
            <w:pPr>
              <w:jc w:val="center"/>
              <w:rPr>
                <w:b w:val="0"/>
                <w:sz w:val="20"/>
                <w:szCs w:val="20"/>
              </w:rPr>
            </w:pPr>
          </w:p>
        </w:tc>
        <w:tc>
          <w:tcPr>
            <w:tcW w:w="3810" w:type="dxa"/>
            <w:gridSpan w:val="2"/>
          </w:tcPr>
          <w:p w14:paraId="1E998BB6" w14:textId="77777777" w:rsidR="008B5E56" w:rsidRPr="00966439" w:rsidRDefault="1F708AFF" w:rsidP="00AA7465">
            <w:pPr>
              <w:jc w:val="center"/>
              <w:cnfStyle w:val="000000100000" w:firstRow="0" w:lastRow="0" w:firstColumn="0" w:lastColumn="0" w:oddVBand="0" w:evenVBand="0" w:oddHBand="1" w:evenHBand="0" w:firstRowFirstColumn="0" w:firstRowLastColumn="0" w:lastRowFirstColumn="0" w:lastRowLastColumn="0"/>
              <w:rPr>
                <w:b/>
              </w:rPr>
            </w:pPr>
            <w:r w:rsidRPr="00966439">
              <w:rPr>
                <w:b/>
              </w:rPr>
              <w:t>FORMATIVE</w:t>
            </w:r>
          </w:p>
          <w:p w14:paraId="03917AB2" w14:textId="77777777" w:rsidR="003378E6" w:rsidRPr="00966439" w:rsidRDefault="003378E6" w:rsidP="00AA7465">
            <w:pPr>
              <w:jc w:val="center"/>
              <w:cnfStyle w:val="000000100000" w:firstRow="0" w:lastRow="0" w:firstColumn="0" w:lastColumn="0" w:oddVBand="0" w:evenVBand="0" w:oddHBand="1" w:evenHBand="0" w:firstRowFirstColumn="0" w:firstRowLastColumn="0" w:lastRowFirstColumn="0" w:lastRowLastColumn="0"/>
              <w:rPr>
                <w:sz w:val="20"/>
                <w:szCs w:val="20"/>
              </w:rPr>
            </w:pPr>
            <w:r w:rsidRPr="00966439">
              <w:rPr>
                <w:sz w:val="20"/>
                <w:szCs w:val="20"/>
              </w:rPr>
              <w:t>Gauge student progress/growth through ongoing and periodic observation and/or checks for understanding.</w:t>
            </w:r>
          </w:p>
        </w:tc>
        <w:tc>
          <w:tcPr>
            <w:tcW w:w="3175" w:type="dxa"/>
            <w:gridSpan w:val="3"/>
          </w:tcPr>
          <w:p w14:paraId="7F1CAD44" w14:textId="77777777" w:rsidR="004F0983" w:rsidRPr="00966439" w:rsidRDefault="1F708AFF" w:rsidP="00AA7465">
            <w:pPr>
              <w:jc w:val="center"/>
              <w:cnfStyle w:val="000000100000" w:firstRow="0" w:lastRow="0" w:firstColumn="0" w:lastColumn="0" w:oddVBand="0" w:evenVBand="0" w:oddHBand="1" w:evenHBand="0" w:firstRowFirstColumn="0" w:firstRowLastColumn="0" w:lastRowFirstColumn="0" w:lastRowLastColumn="0"/>
              <w:rPr>
                <w:b/>
              </w:rPr>
            </w:pPr>
            <w:r w:rsidRPr="00966439">
              <w:rPr>
                <w:b/>
              </w:rPr>
              <w:t>SUMMATIVE</w:t>
            </w:r>
          </w:p>
          <w:p w14:paraId="0A300929" w14:textId="77777777" w:rsidR="003378E6" w:rsidRPr="00966439" w:rsidRDefault="003378E6" w:rsidP="00AA7465">
            <w:pPr>
              <w:jc w:val="center"/>
              <w:cnfStyle w:val="000000100000" w:firstRow="0" w:lastRow="0" w:firstColumn="0" w:lastColumn="0" w:oddVBand="0" w:evenVBand="0" w:oddHBand="1" w:evenHBand="0" w:firstRowFirstColumn="0" w:firstRowLastColumn="0" w:lastRowFirstColumn="0" w:lastRowLastColumn="0"/>
              <w:rPr>
                <w:b/>
              </w:rPr>
            </w:pPr>
            <w:r w:rsidRPr="00966439">
              <w:rPr>
                <w:sz w:val="20"/>
                <w:szCs w:val="20"/>
              </w:rPr>
              <w:t>Gauge student mastery of standards.</w:t>
            </w:r>
          </w:p>
        </w:tc>
      </w:tr>
      <w:tr w:rsidR="008C35D1" w:rsidRPr="0089109E" w14:paraId="6BA7FCCB" w14:textId="77777777" w:rsidTr="1F840D8B">
        <w:trPr>
          <w:gridAfter w:val="1"/>
          <w:wAfter w:w="90" w:type="dxa"/>
          <w:trHeight w:val="1230"/>
        </w:trPr>
        <w:tc>
          <w:tcPr>
            <w:cnfStyle w:val="001000000000" w:firstRow="0" w:lastRow="0" w:firstColumn="1" w:lastColumn="0" w:oddVBand="0" w:evenVBand="0" w:oddHBand="0" w:evenHBand="0" w:firstRowFirstColumn="0" w:firstRowLastColumn="0" w:lastRowFirstColumn="0" w:lastRowLastColumn="0"/>
            <w:tcW w:w="3810" w:type="dxa"/>
            <w:gridSpan w:val="3"/>
            <w:shd w:val="clear" w:color="auto" w:fill="auto"/>
          </w:tcPr>
          <w:p w14:paraId="685DF4FE" w14:textId="0DF1A062" w:rsidR="00101116" w:rsidRPr="00966439" w:rsidRDefault="00101116" w:rsidP="00BA0F07">
            <w:pPr>
              <w:pStyle w:val="ListParagraph"/>
              <w:numPr>
                <w:ilvl w:val="0"/>
                <w:numId w:val="7"/>
              </w:numPr>
              <w:ind w:left="360"/>
              <w:rPr>
                <w:b w:val="0"/>
              </w:rPr>
            </w:pPr>
            <w:r w:rsidRPr="00966439">
              <w:rPr>
                <w:b w:val="0"/>
              </w:rPr>
              <w:t xml:space="preserve">Survey students about their background knowledge of </w:t>
            </w:r>
            <w:r w:rsidR="006F2647">
              <w:rPr>
                <w:b w:val="0"/>
              </w:rPr>
              <w:t>how songs are written.</w:t>
            </w:r>
            <w:r w:rsidRPr="00966439">
              <w:rPr>
                <w:b w:val="0"/>
              </w:rPr>
              <w:t xml:space="preserve"> </w:t>
            </w:r>
          </w:p>
        </w:tc>
        <w:tc>
          <w:tcPr>
            <w:tcW w:w="3810" w:type="dxa"/>
            <w:gridSpan w:val="2"/>
            <w:shd w:val="clear" w:color="auto" w:fill="auto"/>
          </w:tcPr>
          <w:p w14:paraId="778CA39D" w14:textId="77777777" w:rsidR="00121EE8" w:rsidRPr="00966439" w:rsidRDefault="00121EE8" w:rsidP="00BA0F07">
            <w:pPr>
              <w:pStyle w:val="ListParagraph"/>
              <w:numPr>
                <w:ilvl w:val="0"/>
                <w:numId w:val="7"/>
              </w:numPr>
              <w:ind w:left="360"/>
              <w:cnfStyle w:val="000000000000" w:firstRow="0" w:lastRow="0" w:firstColumn="0" w:lastColumn="0" w:oddVBand="0" w:evenVBand="0" w:oddHBand="0" w:evenHBand="0" w:firstRowFirstColumn="0" w:firstRowLastColumn="0" w:lastRowFirstColumn="0" w:lastRowLastColumn="0"/>
            </w:pPr>
            <w:r w:rsidRPr="00966439">
              <w:t>Guided notes</w:t>
            </w:r>
          </w:p>
          <w:p w14:paraId="696DBB17" w14:textId="77777777" w:rsidR="008C35D1" w:rsidRPr="00966439" w:rsidRDefault="008C35D1" w:rsidP="00BA0F07">
            <w:pPr>
              <w:pStyle w:val="ListParagraph"/>
              <w:numPr>
                <w:ilvl w:val="0"/>
                <w:numId w:val="7"/>
              </w:numPr>
              <w:ind w:left="360"/>
              <w:cnfStyle w:val="000000000000" w:firstRow="0" w:lastRow="0" w:firstColumn="0" w:lastColumn="0" w:oddVBand="0" w:evenVBand="0" w:oddHBand="0" w:evenHBand="0" w:firstRowFirstColumn="0" w:firstRowLastColumn="0" w:lastRowFirstColumn="0" w:lastRowLastColumn="0"/>
            </w:pPr>
            <w:r w:rsidRPr="00966439">
              <w:t>One-on-one or group in-process critiques.</w:t>
            </w:r>
            <w:r w:rsidRPr="00966439">
              <w:rPr>
                <w:b/>
              </w:rPr>
              <w:t xml:space="preserve"> </w:t>
            </w:r>
          </w:p>
          <w:p w14:paraId="2B6A743C" w14:textId="5C53B9DF" w:rsidR="008C35D1" w:rsidRPr="00966439" w:rsidRDefault="008C35D1" w:rsidP="00BA0F07">
            <w:pPr>
              <w:pStyle w:val="ListParagraph"/>
              <w:numPr>
                <w:ilvl w:val="0"/>
                <w:numId w:val="7"/>
              </w:numPr>
              <w:ind w:left="360"/>
              <w:cnfStyle w:val="000000000000" w:firstRow="0" w:lastRow="0" w:firstColumn="0" w:lastColumn="0" w:oddVBand="0" w:evenVBand="0" w:oddHBand="0" w:evenHBand="0" w:firstRowFirstColumn="0" w:firstRowLastColumn="0" w:lastRowFirstColumn="0" w:lastRowLastColumn="0"/>
            </w:pPr>
            <w:r w:rsidRPr="00966439">
              <w:t>Quizzes or other data-collecting strategies for immediate feedback (Quizlet, Kahoot, etc.).</w:t>
            </w:r>
          </w:p>
        </w:tc>
        <w:tc>
          <w:tcPr>
            <w:tcW w:w="3175" w:type="dxa"/>
            <w:gridSpan w:val="3"/>
            <w:shd w:val="clear" w:color="auto" w:fill="auto"/>
          </w:tcPr>
          <w:p w14:paraId="2DF9DC2B" w14:textId="77777777" w:rsidR="008C35D1" w:rsidRPr="00966439" w:rsidRDefault="008C35D1" w:rsidP="00BA0F07">
            <w:pPr>
              <w:pStyle w:val="ListParagraph"/>
              <w:numPr>
                <w:ilvl w:val="0"/>
                <w:numId w:val="7"/>
              </w:numPr>
              <w:ind w:left="365"/>
              <w:cnfStyle w:val="000000000000" w:firstRow="0" w:lastRow="0" w:firstColumn="0" w:lastColumn="0" w:oddVBand="0" w:evenVBand="0" w:oddHBand="0" w:evenHBand="0" w:firstRowFirstColumn="0" w:firstRowLastColumn="0" w:lastRowFirstColumn="0" w:lastRowLastColumn="0"/>
            </w:pPr>
            <w:r w:rsidRPr="00966439">
              <w:t>Vocabulary quizzes.</w:t>
            </w:r>
          </w:p>
          <w:p w14:paraId="65802434" w14:textId="77777777" w:rsidR="008C35D1" w:rsidRPr="00966439" w:rsidRDefault="008C35D1" w:rsidP="008C35D1">
            <w:pPr>
              <w:cnfStyle w:val="000000000000" w:firstRow="0" w:lastRow="0" w:firstColumn="0" w:lastColumn="0" w:oddVBand="0" w:evenVBand="0" w:oddHBand="0" w:evenHBand="0" w:firstRowFirstColumn="0" w:firstRowLastColumn="0" w:lastRowFirstColumn="0" w:lastRowLastColumn="0"/>
            </w:pPr>
          </w:p>
          <w:p w14:paraId="7FF9BCC6" w14:textId="525EC494" w:rsidR="008C35D1" w:rsidRPr="00966439" w:rsidRDefault="56870D3E" w:rsidP="00BA0F07">
            <w:pPr>
              <w:pStyle w:val="ListParagraph"/>
              <w:numPr>
                <w:ilvl w:val="0"/>
                <w:numId w:val="7"/>
              </w:numPr>
              <w:ind w:left="360"/>
              <w:cnfStyle w:val="000000000000" w:firstRow="0" w:lastRow="0" w:firstColumn="0" w:lastColumn="0" w:oddVBand="0" w:evenVBand="0" w:oddHBand="0" w:evenHBand="0" w:firstRowFirstColumn="0" w:firstRowLastColumn="0" w:lastRowFirstColumn="0" w:lastRowLastColumn="0"/>
            </w:pPr>
            <w:r>
              <w:t>Creation and presentation of a 32-measure song utilizing the AABA form.</w:t>
            </w:r>
          </w:p>
          <w:p w14:paraId="2ACBE8A0" w14:textId="77777777" w:rsidR="008C35D1" w:rsidRPr="00966439" w:rsidRDefault="008C35D1" w:rsidP="008C35D1">
            <w:pPr>
              <w:pStyle w:val="ListParagraph"/>
              <w:ind w:left="360"/>
              <w:cnfStyle w:val="000000000000" w:firstRow="0" w:lastRow="0" w:firstColumn="0" w:lastColumn="0" w:oddVBand="0" w:evenVBand="0" w:oddHBand="0" w:evenHBand="0" w:firstRowFirstColumn="0" w:firstRowLastColumn="0" w:lastRowFirstColumn="0" w:lastRowLastColumn="0"/>
            </w:pPr>
          </w:p>
        </w:tc>
      </w:tr>
      <w:tr w:rsidR="00BF5E0F" w:rsidRPr="0089109E" w14:paraId="7754CA70" w14:textId="77777777" w:rsidTr="1F840D8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2699DA34" w14:textId="77777777" w:rsidR="00B52E9C" w:rsidRPr="0089109E" w:rsidRDefault="1F708AFF" w:rsidP="002F615E">
            <w:pPr>
              <w:rPr>
                <w:b w:val="0"/>
                <w:bCs w:val="0"/>
                <w:highlight w:val="yellow"/>
              </w:rPr>
            </w:pPr>
            <w:r w:rsidRPr="00966439">
              <w:t>MAJOR UNIT CONCEPTS AND VOCABULARY</w:t>
            </w:r>
            <w:r w:rsidR="00422011" w:rsidRPr="00966439">
              <w:t xml:space="preserve"> </w:t>
            </w:r>
          </w:p>
        </w:tc>
      </w:tr>
      <w:tr w:rsidR="00970835" w:rsidRPr="0089109E" w14:paraId="07275AE1" w14:textId="77777777" w:rsidTr="1F840D8B">
        <w:trPr>
          <w:trHeight w:val="159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0AE72AD2" w14:textId="77777777" w:rsidR="002F615E" w:rsidRPr="001814D3" w:rsidRDefault="00822D00" w:rsidP="00970835">
            <w:r w:rsidRPr="001814D3">
              <w:t>FOUNDATIONAL INFORMATION</w:t>
            </w:r>
            <w:r w:rsidR="00885C32" w:rsidRPr="001814D3">
              <w:t xml:space="preserve">: </w:t>
            </w:r>
          </w:p>
          <w:p w14:paraId="286D1313" w14:textId="01B570EF" w:rsidR="00F05CFC" w:rsidRPr="009B0668" w:rsidRDefault="56870D3E" w:rsidP="00970835">
            <w:pPr>
              <w:rPr>
                <w:b w:val="0"/>
                <w:bCs w:val="0"/>
              </w:rPr>
            </w:pPr>
            <w:r>
              <w:rPr>
                <w:b w:val="0"/>
                <w:bCs w:val="0"/>
              </w:rPr>
              <w:t>Introductory knowledge of the rhythm and form elements of music. Basic functions and editing tools in a DAW to create and edit music.</w:t>
            </w:r>
          </w:p>
          <w:p w14:paraId="3E808F3B" w14:textId="0461A636" w:rsidR="56870D3E" w:rsidRDefault="56870D3E"/>
          <w:p w14:paraId="095FB5A3" w14:textId="77777777" w:rsidR="00951CF6" w:rsidRPr="001814D3" w:rsidRDefault="00822D00" w:rsidP="00970835">
            <w:r w:rsidRPr="001814D3">
              <w:t>CONCEPTS</w:t>
            </w:r>
            <w:r w:rsidR="002260B1" w:rsidRPr="001814D3">
              <w:t>:</w:t>
            </w:r>
            <w:r w:rsidR="002A17B3" w:rsidRPr="001814D3">
              <w:t xml:space="preserve"> </w:t>
            </w:r>
          </w:p>
          <w:p w14:paraId="08B185EB" w14:textId="4EC712B0" w:rsidR="008C3FA3" w:rsidRPr="001814D3" w:rsidRDefault="001814D3" w:rsidP="00BA0F07">
            <w:pPr>
              <w:pStyle w:val="ListParagraph"/>
              <w:numPr>
                <w:ilvl w:val="0"/>
                <w:numId w:val="6"/>
              </w:numPr>
              <w:rPr>
                <w:b w:val="0"/>
              </w:rPr>
            </w:pPr>
            <w:r w:rsidRPr="001814D3">
              <w:rPr>
                <w:b w:val="0"/>
              </w:rPr>
              <w:t>Pattern and repetition in music</w:t>
            </w:r>
          </w:p>
          <w:p w14:paraId="3E1AFEB3" w14:textId="28BA2188" w:rsidR="00444F2B" w:rsidRPr="006F2647" w:rsidRDefault="001814D3" w:rsidP="00BA0F07">
            <w:pPr>
              <w:pStyle w:val="ListParagraph"/>
              <w:numPr>
                <w:ilvl w:val="0"/>
                <w:numId w:val="6"/>
              </w:numPr>
              <w:rPr>
                <w:b w:val="0"/>
              </w:rPr>
            </w:pPr>
            <w:r w:rsidRPr="001814D3">
              <w:rPr>
                <w:b w:val="0"/>
              </w:rPr>
              <w:t>Beats, measures, and phrases</w:t>
            </w:r>
          </w:p>
          <w:p w14:paraId="07A5300C" w14:textId="68D3C4F8" w:rsidR="006F2647" w:rsidRPr="009B0668" w:rsidRDefault="56870D3E" w:rsidP="00BA0F07">
            <w:pPr>
              <w:pStyle w:val="ListParagraph"/>
              <w:numPr>
                <w:ilvl w:val="0"/>
                <w:numId w:val="6"/>
              </w:numPr>
              <w:rPr>
                <w:b w:val="0"/>
                <w:bCs w:val="0"/>
              </w:rPr>
            </w:pPr>
            <w:r>
              <w:rPr>
                <w:b w:val="0"/>
                <w:bCs w:val="0"/>
              </w:rPr>
              <w:t>Musical form, AABA song form</w:t>
            </w:r>
          </w:p>
          <w:p w14:paraId="5FB986D1" w14:textId="39EA100C" w:rsidR="56870D3E" w:rsidRDefault="56870D3E"/>
          <w:p w14:paraId="570E8E4C" w14:textId="10F5BB31" w:rsidR="002F615E" w:rsidRPr="001814D3" w:rsidRDefault="00822D00" w:rsidP="00970835">
            <w:r w:rsidRPr="001814D3">
              <w:t>VOCABULARY</w:t>
            </w:r>
            <w:r w:rsidR="002260B1" w:rsidRPr="001814D3">
              <w:t xml:space="preserve">: </w:t>
            </w:r>
          </w:p>
          <w:p w14:paraId="25FA6B70" w14:textId="2689746B" w:rsidR="009B0668" w:rsidRPr="009B0668" w:rsidRDefault="56870D3E" w:rsidP="00444F2B">
            <w:r>
              <w:rPr>
                <w:b w:val="0"/>
                <w:bCs w:val="0"/>
              </w:rPr>
              <w:t>Arrangement track, audio track, copy and paste, cycle control, edit, form, loop, measure, phrase, section, track</w:t>
            </w:r>
          </w:p>
          <w:p w14:paraId="76132D83" w14:textId="1F2FDBB3" w:rsidR="56870D3E" w:rsidRDefault="56870D3E" w:rsidP="56870D3E">
            <w:pPr>
              <w:rPr>
                <w:rFonts w:cs="Times New Roman (Body CS)"/>
                <w:caps/>
              </w:rPr>
            </w:pPr>
          </w:p>
          <w:p w14:paraId="501C3100" w14:textId="12F866DB" w:rsidR="00F05CFC" w:rsidRPr="00B067E9" w:rsidRDefault="009B0668" w:rsidP="00444F2B">
            <w:pPr>
              <w:rPr>
                <w:rFonts w:cs="Times New Roman (Body CS)"/>
                <w:caps/>
              </w:rPr>
            </w:pPr>
            <w:r w:rsidRPr="00B067E9">
              <w:rPr>
                <w:rFonts w:cs="Times New Roman (Body CS)"/>
                <w:caps/>
              </w:rPr>
              <w:t>Additional Supplemental Links:</w:t>
            </w:r>
          </w:p>
          <w:p w14:paraId="48307149" w14:textId="64BA2735" w:rsidR="009B0668" w:rsidRPr="006F2647" w:rsidRDefault="006F2647" w:rsidP="00444F2B">
            <w:pPr>
              <w:rPr>
                <w:b w:val="0"/>
              </w:rPr>
            </w:pPr>
            <w:hyperlink r:id="rId16" w:history="1">
              <w:r w:rsidRPr="006F2647">
                <w:rPr>
                  <w:rStyle w:val="Hyperlink"/>
                  <w:b w:val="0"/>
                  <w:bCs w:val="0"/>
                </w:rPr>
                <w:t>Exploring</w:t>
              </w:r>
            </w:hyperlink>
            <w:r w:rsidRPr="006F2647">
              <w:rPr>
                <w:rStyle w:val="Hyperlink"/>
                <w:b w:val="0"/>
              </w:rPr>
              <w:t xml:space="preserve"> the AABA Form in Songwriting</w:t>
            </w:r>
          </w:p>
          <w:p w14:paraId="27DDE859" w14:textId="130E8D7C" w:rsidR="009B0668" w:rsidRPr="004D72AB" w:rsidRDefault="006F2647" w:rsidP="00444F2B">
            <w:pPr>
              <w:rPr>
                <w:b w:val="0"/>
                <w:bCs w:val="0"/>
              </w:rPr>
            </w:pPr>
            <w:hyperlink r:id="rId17" w:history="1">
              <w:r w:rsidRPr="006F2647">
                <w:rPr>
                  <w:rStyle w:val="Hyperlink"/>
                  <w:b w:val="0"/>
                  <w:bCs w:val="0"/>
                </w:rPr>
                <w:t>AABA Song Form</w:t>
              </w:r>
            </w:hyperlink>
          </w:p>
        </w:tc>
      </w:tr>
      <w:tr w:rsidR="007477DC" w:rsidRPr="0089109E" w14:paraId="2ED2A82C" w14:textId="77777777" w:rsidTr="1F840D8B">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0BD6143A" w14:textId="77777777" w:rsidR="007477DC" w:rsidRPr="001814D3" w:rsidRDefault="009A5F5E" w:rsidP="007477DC">
            <w:pPr>
              <w:rPr>
                <w:b w:val="0"/>
                <w:bCs w:val="0"/>
              </w:rPr>
            </w:pPr>
            <w:r w:rsidRPr="001814D3">
              <w:lastRenderedPageBreak/>
              <w:t>DIFFERENTIATED LEARNING</w:t>
            </w:r>
          </w:p>
        </w:tc>
      </w:tr>
      <w:tr w:rsidR="004750CC" w:rsidRPr="0089109E" w14:paraId="0EF1E730" w14:textId="77777777" w:rsidTr="1F840D8B">
        <w:trPr>
          <w:trHeight w:val="169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628A752D" w14:textId="77777777" w:rsidR="004750CC" w:rsidRPr="001814D3" w:rsidRDefault="56870D3E" w:rsidP="56870D3E">
            <w:r w:rsidRPr="56870D3E">
              <w:t xml:space="preserve">INCREASED RIGOR: </w:t>
            </w:r>
          </w:p>
          <w:p w14:paraId="45AE781E" w14:textId="1906F76F" w:rsidR="00BB6A91" w:rsidRPr="001814D3" w:rsidRDefault="56870D3E" w:rsidP="56870D3E">
            <w:pPr>
              <w:rPr>
                <w:rFonts w:ascii="Times New Roman" w:eastAsia="Times New Roman" w:hAnsi="Times New Roman" w:cs="Times New Roman"/>
                <w:b w:val="0"/>
                <w:bCs w:val="0"/>
              </w:rPr>
            </w:pPr>
            <w:r w:rsidRPr="56870D3E">
              <w:rPr>
                <w:b w:val="0"/>
                <w:bCs w:val="0"/>
              </w:rPr>
              <w:t>Advanced students will be guided to add an introduction phrase to their song and additional instrument tracks. Students working at an accelerated pace will create a second contrasting AABA section for their song.</w:t>
            </w:r>
          </w:p>
          <w:p w14:paraId="66487CB0" w14:textId="0E2BFB4C" w:rsidR="56870D3E" w:rsidRDefault="56870D3E" w:rsidP="56870D3E"/>
          <w:p w14:paraId="727C0839" w14:textId="0B653BA9" w:rsidR="00745806" w:rsidRPr="001814D3" w:rsidRDefault="56870D3E" w:rsidP="56870D3E">
            <w:r w:rsidRPr="56870D3E">
              <w:t>ADAPTED ASSIGNMENT:</w:t>
            </w:r>
          </w:p>
          <w:p w14:paraId="1B545FF4" w14:textId="77777777" w:rsidR="00745806" w:rsidRPr="001814D3" w:rsidRDefault="56870D3E" w:rsidP="56870D3E">
            <w:pPr>
              <w:rPr>
                <w:b w:val="0"/>
                <w:bCs w:val="0"/>
              </w:rPr>
            </w:pPr>
            <w:r w:rsidRPr="56870D3E">
              <w:rPr>
                <w:b w:val="0"/>
                <w:bCs w:val="0"/>
              </w:rPr>
              <w:t xml:space="preserve">Teacher will move throughout class to remediate and adjust learning goals according to student needs. Strategies may involve scaffolding by limiting choices, peer mentoring, or one-to-one re-delivery of instruction. </w:t>
            </w:r>
          </w:p>
        </w:tc>
      </w:tr>
      <w:tr w:rsidR="004750CC" w:rsidRPr="0089109E" w14:paraId="14C612A3" w14:textId="77777777" w:rsidTr="1F840D8B">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713EE437" w14:textId="77777777" w:rsidR="004750CC" w:rsidRPr="0089109E" w:rsidRDefault="00951CF6" w:rsidP="007477DC">
            <w:pPr>
              <w:rPr>
                <w:highlight w:val="yellow"/>
              </w:rPr>
            </w:pPr>
            <w:r w:rsidRPr="001E2A89">
              <w:t>MATERIALS</w:t>
            </w:r>
          </w:p>
        </w:tc>
      </w:tr>
      <w:tr w:rsidR="00F55E11" w:rsidRPr="0089109E" w14:paraId="11976437" w14:textId="77777777" w:rsidTr="1F840D8B">
        <w:trPr>
          <w:trHeight w:val="1698"/>
        </w:trPr>
        <w:tc>
          <w:tcPr>
            <w:cnfStyle w:val="001000000000" w:firstRow="0" w:lastRow="0" w:firstColumn="1" w:lastColumn="0" w:oddVBand="0" w:evenVBand="0" w:oddHBand="0" w:evenHBand="0" w:firstRowFirstColumn="0" w:firstRowLastColumn="0" w:lastRowFirstColumn="0" w:lastRowLastColumn="0"/>
            <w:tcW w:w="5715" w:type="dxa"/>
            <w:gridSpan w:val="4"/>
            <w:shd w:val="clear" w:color="auto" w:fill="FFFFFF" w:themeFill="background1"/>
          </w:tcPr>
          <w:p w14:paraId="0DC5A60C" w14:textId="77777777" w:rsidR="00F55E11" w:rsidRPr="001E2A89" w:rsidRDefault="00822D00" w:rsidP="00F55E11">
            <w:pPr>
              <w:rPr>
                <w:b w:val="0"/>
              </w:rPr>
            </w:pPr>
            <w:r w:rsidRPr="001E2A89">
              <w:t>STUDENT SUPPLIES</w:t>
            </w:r>
            <w:r w:rsidR="00F55E11" w:rsidRPr="001E2A89">
              <w:t>:</w:t>
            </w:r>
          </w:p>
          <w:p w14:paraId="727FE1FD" w14:textId="77777777" w:rsidR="00794EB3" w:rsidRPr="001E2A89" w:rsidRDefault="00794EB3" w:rsidP="00BA0F07">
            <w:pPr>
              <w:pStyle w:val="ListParagraph"/>
              <w:numPr>
                <w:ilvl w:val="0"/>
                <w:numId w:val="5"/>
              </w:numPr>
              <w:rPr>
                <w:b w:val="0"/>
              </w:rPr>
            </w:pPr>
            <w:r w:rsidRPr="001E2A89">
              <w:rPr>
                <w:b w:val="0"/>
              </w:rPr>
              <w:t>Guided notetaking handout, pencil, and eraser</w:t>
            </w:r>
          </w:p>
          <w:p w14:paraId="12109733" w14:textId="75176BD9" w:rsidR="009A18E2" w:rsidRPr="001E2A89" w:rsidRDefault="00BB6A91" w:rsidP="00BA0F07">
            <w:pPr>
              <w:pStyle w:val="ListParagraph"/>
              <w:numPr>
                <w:ilvl w:val="0"/>
                <w:numId w:val="5"/>
              </w:numPr>
              <w:rPr>
                <w:b w:val="0"/>
                <w:bCs w:val="0"/>
              </w:rPr>
            </w:pPr>
            <w:r w:rsidRPr="001E2A89">
              <w:rPr>
                <w:b w:val="0"/>
              </w:rPr>
              <w:t>Student computer workstation, with headphones</w:t>
            </w:r>
          </w:p>
          <w:p w14:paraId="1E915DAB" w14:textId="47796168" w:rsidR="001814D3" w:rsidRPr="001E2A89" w:rsidRDefault="001814D3" w:rsidP="00BA0F07">
            <w:pPr>
              <w:pStyle w:val="ListParagraph"/>
              <w:numPr>
                <w:ilvl w:val="0"/>
                <w:numId w:val="5"/>
              </w:numPr>
              <w:rPr>
                <w:b w:val="0"/>
                <w:bCs w:val="0"/>
              </w:rPr>
            </w:pPr>
            <w:r w:rsidRPr="001E2A89">
              <w:rPr>
                <w:b w:val="0"/>
                <w:bCs w:val="0"/>
              </w:rPr>
              <w:t>DAW and MIDI Controller</w:t>
            </w:r>
          </w:p>
          <w:p w14:paraId="31684E13" w14:textId="57C04709" w:rsidR="00BB6A91" w:rsidRPr="001E2A89" w:rsidRDefault="00BB6A91" w:rsidP="00BA0F07">
            <w:pPr>
              <w:pStyle w:val="ListParagraph"/>
              <w:numPr>
                <w:ilvl w:val="0"/>
                <w:numId w:val="5"/>
              </w:numPr>
              <w:rPr>
                <w:b w:val="0"/>
                <w:bCs w:val="0"/>
              </w:rPr>
            </w:pPr>
            <w:r w:rsidRPr="001E2A89">
              <w:rPr>
                <w:b w:val="0"/>
                <w:bCs w:val="0"/>
              </w:rPr>
              <w:t>Web browser</w:t>
            </w:r>
          </w:p>
          <w:p w14:paraId="5664DFF9" w14:textId="77777777" w:rsidR="009A18E2" w:rsidRPr="001E2A89" w:rsidRDefault="00BB6A91" w:rsidP="00BA0F07">
            <w:pPr>
              <w:pStyle w:val="ListParagraph"/>
              <w:numPr>
                <w:ilvl w:val="0"/>
                <w:numId w:val="5"/>
              </w:numPr>
              <w:rPr>
                <w:b w:val="0"/>
                <w:bCs w:val="0"/>
              </w:rPr>
            </w:pPr>
            <w:proofErr w:type="spellStart"/>
            <w:r w:rsidRPr="001E2A89">
              <w:rPr>
                <w:b w:val="0"/>
                <w:bCs w:val="0"/>
              </w:rPr>
              <w:t>GSuite</w:t>
            </w:r>
            <w:proofErr w:type="spellEnd"/>
            <w:r w:rsidRPr="001E2A89">
              <w:rPr>
                <w:b w:val="0"/>
                <w:bCs w:val="0"/>
              </w:rPr>
              <w:t xml:space="preserve"> for Education tools or other MLS, presentation software or apps</w:t>
            </w:r>
          </w:p>
          <w:p w14:paraId="542FFFC8" w14:textId="65BBEA46" w:rsidR="001814D3" w:rsidRPr="001E2A89" w:rsidRDefault="001814D3" w:rsidP="00BA0F07">
            <w:pPr>
              <w:pStyle w:val="ListParagraph"/>
              <w:numPr>
                <w:ilvl w:val="0"/>
                <w:numId w:val="5"/>
              </w:numPr>
              <w:rPr>
                <w:b w:val="0"/>
                <w:bCs w:val="0"/>
              </w:rPr>
            </w:pPr>
            <w:r w:rsidRPr="001E2A89">
              <w:rPr>
                <w:b w:val="0"/>
                <w:bCs w:val="0"/>
              </w:rPr>
              <w:t>Instructional videos</w:t>
            </w:r>
          </w:p>
        </w:tc>
        <w:tc>
          <w:tcPr>
            <w:tcW w:w="5170" w:type="dxa"/>
            <w:gridSpan w:val="5"/>
            <w:shd w:val="clear" w:color="auto" w:fill="FFFFFF" w:themeFill="background1"/>
          </w:tcPr>
          <w:p w14:paraId="50746EFA" w14:textId="77777777" w:rsidR="00F55E11" w:rsidRPr="001E2A89" w:rsidRDefault="00822D00" w:rsidP="00F55E11">
            <w:pPr>
              <w:cnfStyle w:val="000000000000" w:firstRow="0" w:lastRow="0" w:firstColumn="0" w:lastColumn="0" w:oddVBand="0" w:evenVBand="0" w:oddHBand="0" w:evenHBand="0" w:firstRowFirstColumn="0" w:firstRowLastColumn="0" w:lastRowFirstColumn="0" w:lastRowLastColumn="0"/>
              <w:rPr>
                <w:b/>
              </w:rPr>
            </w:pPr>
            <w:r w:rsidRPr="001E2A89">
              <w:rPr>
                <w:b/>
              </w:rPr>
              <w:t>TEACHER SUPPLIES</w:t>
            </w:r>
            <w:r w:rsidR="00F55E11" w:rsidRPr="001E2A89">
              <w:rPr>
                <w:b/>
              </w:rPr>
              <w:t>:</w:t>
            </w:r>
          </w:p>
          <w:p w14:paraId="26D6941A" w14:textId="1A97BF19" w:rsidR="00F55E11" w:rsidRPr="001E2A89" w:rsidRDefault="00BB6A91" w:rsidP="00BA0F07">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1E2A89">
              <w:t>LCD Projector</w:t>
            </w:r>
          </w:p>
          <w:p w14:paraId="0F585535" w14:textId="3A32EB7F" w:rsidR="001E2A89" w:rsidRPr="001E2A89" w:rsidRDefault="00BB6A91" w:rsidP="00BA0F07">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1E2A89">
              <w:t>Teacher computer/music workstation</w:t>
            </w:r>
          </w:p>
          <w:p w14:paraId="4E813DD4" w14:textId="596B82F1" w:rsidR="001E2A89" w:rsidRPr="001E2A89" w:rsidRDefault="001E2A89" w:rsidP="00BA0F07">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1E2A89">
              <w:t>Audio playback system</w:t>
            </w:r>
          </w:p>
          <w:p w14:paraId="2D753E09" w14:textId="749A1FBB" w:rsidR="00BB6A91" w:rsidRPr="001E2A89" w:rsidRDefault="00BB6A91" w:rsidP="00BA0F07">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1E2A89">
              <w:t>Google Classroom or other LMS</w:t>
            </w:r>
          </w:p>
          <w:p w14:paraId="600742B8" w14:textId="53C60E2E" w:rsidR="001E2A89" w:rsidRPr="001E2A89" w:rsidRDefault="001E2A89" w:rsidP="00BA0F07">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1E2A89">
              <w:t>Song samples/files to play for class</w:t>
            </w:r>
          </w:p>
        </w:tc>
      </w:tr>
      <w:tr w:rsidR="007477DC" w:rsidRPr="0089109E" w14:paraId="56487A3D" w14:textId="77777777" w:rsidTr="1F840D8B">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325" w:type="dxa"/>
            <w:vMerge w:val="restart"/>
            <w:shd w:val="clear" w:color="auto" w:fill="B9B0D9"/>
            <w:textDirection w:val="btLr"/>
          </w:tcPr>
          <w:p w14:paraId="77EC3D83" w14:textId="77777777" w:rsidR="007477DC" w:rsidRPr="001E2A89" w:rsidRDefault="007477DC" w:rsidP="007477DC">
            <w:pPr>
              <w:ind w:left="113" w:right="113"/>
              <w:jc w:val="center"/>
              <w:rPr>
                <w:b w:val="0"/>
                <w:bCs w:val="0"/>
                <w:sz w:val="28"/>
                <w:szCs w:val="28"/>
              </w:rPr>
            </w:pPr>
            <w:r w:rsidRPr="001E2A89">
              <w:rPr>
                <w:sz w:val="28"/>
                <w:szCs w:val="28"/>
              </w:rPr>
              <w:t>OPENING</w:t>
            </w:r>
          </w:p>
          <w:p w14:paraId="3D00B8E3" w14:textId="77777777" w:rsidR="007477DC" w:rsidRPr="0089109E" w:rsidRDefault="007477DC" w:rsidP="007477DC">
            <w:pPr>
              <w:ind w:left="113" w:right="113"/>
              <w:jc w:val="center"/>
              <w:rPr>
                <w:b w:val="0"/>
                <w:bCs w:val="0"/>
                <w:highlight w:val="yellow"/>
              </w:rPr>
            </w:pPr>
            <w:r w:rsidRPr="001E2A89">
              <w:rPr>
                <w:sz w:val="28"/>
                <w:szCs w:val="28"/>
              </w:rPr>
              <w:t xml:space="preserve">Getting students </w:t>
            </w:r>
            <w:r w:rsidRPr="001E2A89">
              <w:rPr>
                <w:sz w:val="28"/>
                <w:szCs w:val="28"/>
                <w:shd w:val="clear" w:color="auto" w:fill="B9B0D9"/>
              </w:rPr>
              <w:t>ready to learn</w:t>
            </w:r>
          </w:p>
        </w:tc>
        <w:tc>
          <w:tcPr>
            <w:tcW w:w="8560" w:type="dxa"/>
            <w:gridSpan w:val="8"/>
            <w:shd w:val="clear" w:color="auto" w:fill="FFFFFF" w:themeFill="background1"/>
          </w:tcPr>
          <w:p w14:paraId="5FC19E53" w14:textId="77777777" w:rsidR="006A6E41" w:rsidRPr="00F05CFC" w:rsidRDefault="006A6E41" w:rsidP="006A6E41">
            <w:pPr>
              <w:cnfStyle w:val="000000100000" w:firstRow="0" w:lastRow="0" w:firstColumn="0" w:lastColumn="0" w:oddVBand="0" w:evenVBand="0" w:oddHBand="1" w:evenHBand="0" w:firstRowFirstColumn="0" w:firstRowLastColumn="0" w:lastRowFirstColumn="0" w:lastRowLastColumn="0"/>
              <w:rPr>
                <w:b/>
                <w:bCs/>
              </w:rPr>
            </w:pPr>
            <w:r w:rsidRPr="00F05CFC">
              <w:rPr>
                <w:b/>
                <w:bCs/>
              </w:rPr>
              <w:t>ESSENTIAL QUESTION</w:t>
            </w:r>
            <w:r w:rsidR="007477DC" w:rsidRPr="00F05CFC">
              <w:rPr>
                <w:b/>
                <w:bCs/>
              </w:rPr>
              <w:t>:</w:t>
            </w:r>
          </w:p>
          <w:p w14:paraId="3AB1E91B" w14:textId="7B7C28D2" w:rsidR="00A762D8" w:rsidRPr="00F05CFC" w:rsidRDefault="00F05CFC" w:rsidP="006A6E41">
            <w:pPr>
              <w:cnfStyle w:val="000000100000" w:firstRow="0" w:lastRow="0" w:firstColumn="0" w:lastColumn="0" w:oddVBand="0" w:evenVBand="0" w:oddHBand="1" w:evenHBand="0" w:firstRowFirstColumn="0" w:firstRowLastColumn="0" w:lastRowFirstColumn="0" w:lastRowLastColumn="0"/>
            </w:pPr>
            <w:r>
              <w:t>How does understanding the structure and context of musical works inform performance?</w:t>
            </w:r>
          </w:p>
        </w:tc>
      </w:tr>
      <w:tr w:rsidR="007477DC" w:rsidRPr="0089109E" w14:paraId="4FAA22A7" w14:textId="77777777" w:rsidTr="1F840D8B">
        <w:trPr>
          <w:trHeight w:val="1093"/>
        </w:trPr>
        <w:tc>
          <w:tcPr>
            <w:cnfStyle w:val="001000000000" w:firstRow="0" w:lastRow="0" w:firstColumn="1" w:lastColumn="0" w:oddVBand="0" w:evenVBand="0" w:oddHBand="0" w:evenHBand="0" w:firstRowFirstColumn="0" w:firstRowLastColumn="0" w:lastRowFirstColumn="0" w:lastRowLastColumn="0"/>
            <w:tcW w:w="2325" w:type="dxa"/>
            <w:vMerge/>
          </w:tcPr>
          <w:p w14:paraId="3586504D" w14:textId="77777777" w:rsidR="007477DC" w:rsidRPr="0089109E" w:rsidRDefault="007477DC" w:rsidP="007477DC">
            <w:pPr>
              <w:jc w:val="center"/>
              <w:rPr>
                <w:b w:val="0"/>
                <w:highlight w:val="yellow"/>
              </w:rPr>
            </w:pPr>
          </w:p>
        </w:tc>
        <w:tc>
          <w:tcPr>
            <w:tcW w:w="8560" w:type="dxa"/>
            <w:gridSpan w:val="8"/>
            <w:shd w:val="clear" w:color="auto" w:fill="auto"/>
          </w:tcPr>
          <w:p w14:paraId="7CC36127" w14:textId="77777777" w:rsidR="007477DC" w:rsidRPr="00CA779B" w:rsidRDefault="007477DC" w:rsidP="007477DC">
            <w:pPr>
              <w:cnfStyle w:val="000000000000" w:firstRow="0" w:lastRow="0" w:firstColumn="0" w:lastColumn="0" w:oddVBand="0" w:evenVBand="0" w:oddHBand="0" w:evenHBand="0" w:firstRowFirstColumn="0" w:firstRowLastColumn="0" w:lastRowFirstColumn="0" w:lastRowLastColumn="0"/>
            </w:pPr>
            <w:r w:rsidRPr="00CA779B">
              <w:rPr>
                <w:b/>
                <w:bCs/>
              </w:rPr>
              <w:t>HOOK/INTRODUCTION ACTIVITY:</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F4056E" w:rsidRPr="00CA779B" w14:paraId="4D7E0C7C" w14:textId="77777777" w:rsidTr="1F840D8B">
              <w:tc>
                <w:tcPr>
                  <w:tcW w:w="8320" w:type="dxa"/>
                </w:tcPr>
                <w:p w14:paraId="0728D306" w14:textId="087C1479" w:rsidR="008C04B5" w:rsidRPr="005357BF" w:rsidRDefault="56870D3E" w:rsidP="00BA0F07">
                  <w:pPr>
                    <w:pStyle w:val="ListParagraph"/>
                    <w:numPr>
                      <w:ilvl w:val="0"/>
                      <w:numId w:val="4"/>
                    </w:numPr>
                    <w:pBdr>
                      <w:top w:val="nil"/>
                      <w:left w:val="nil"/>
                      <w:bottom w:val="nil"/>
                      <w:right w:val="nil"/>
                      <w:between w:val="nil"/>
                    </w:pBdr>
                    <w:rPr>
                      <w:color w:val="000000" w:themeColor="text1"/>
                    </w:rPr>
                  </w:pPr>
                  <w:r w:rsidRPr="56870D3E">
                    <w:rPr>
                      <w:color w:val="000000" w:themeColor="text1"/>
                    </w:rPr>
                    <w:t>Ask students how they think a musician writes a song. They may respond that they explore and improvise until they come up with some ideas. Follow up by asking them how the musician knows what to do with those ideas or how to put those ideas together.</w:t>
                  </w:r>
                </w:p>
                <w:p w14:paraId="32969F8E" w14:textId="66906618" w:rsidR="006035BE" w:rsidRPr="005357BF" w:rsidRDefault="56870D3E" w:rsidP="00BA0F07">
                  <w:pPr>
                    <w:pStyle w:val="ListParagraph"/>
                    <w:numPr>
                      <w:ilvl w:val="0"/>
                      <w:numId w:val="4"/>
                    </w:numPr>
                    <w:pBdr>
                      <w:top w:val="nil"/>
                      <w:left w:val="nil"/>
                      <w:bottom w:val="nil"/>
                      <w:right w:val="nil"/>
                      <w:between w:val="nil"/>
                    </w:pBdr>
                    <w:rPr>
                      <w:color w:val="000000" w:themeColor="text1"/>
                    </w:rPr>
                  </w:pPr>
                  <w:r w:rsidRPr="56870D3E">
                    <w:rPr>
                      <w:color w:val="000000" w:themeColor="text1"/>
                    </w:rPr>
                    <w:t xml:space="preserve">Ask the students if they know how an author writes a book, or a painter </w:t>
                  </w:r>
                  <w:r w:rsidR="006035BE">
                    <w:tab/>
                  </w:r>
                  <w:r w:rsidRPr="56870D3E">
                    <w:rPr>
                      <w:color w:val="000000" w:themeColor="text1"/>
                    </w:rPr>
                    <w:t>goes about creating a painting. Write the responses on the board. Direct the discussion until they identify that writers usually organize their ideas into an outline before writing the book. Painters and illustrators will usually start by sketching out their ideas in a sketch pad. Musicians use a similar process.</w:t>
                  </w:r>
                </w:p>
                <w:p w14:paraId="17166C0C" w14:textId="0995612E" w:rsidR="006035BE" w:rsidRPr="005357BF" w:rsidRDefault="56870D3E" w:rsidP="00BA0F07">
                  <w:pPr>
                    <w:pStyle w:val="ListParagraph"/>
                    <w:numPr>
                      <w:ilvl w:val="0"/>
                      <w:numId w:val="4"/>
                    </w:numPr>
                    <w:pBdr>
                      <w:top w:val="nil"/>
                      <w:left w:val="nil"/>
                      <w:bottom w:val="nil"/>
                      <w:right w:val="nil"/>
                      <w:between w:val="nil"/>
                    </w:pBdr>
                    <w:rPr>
                      <w:color w:val="000000" w:themeColor="text1"/>
                    </w:rPr>
                  </w:pPr>
                  <w:r w:rsidRPr="56870D3E">
                    <w:rPr>
                      <w:color w:val="000000" w:themeColor="text1"/>
                    </w:rPr>
                    <w:t>Ask the students if they have ever been on the baking aisle at the grocery store. Have they noticed how many different recipes there are for cakes? Even with all the various flavors and varieties, they all have the same basic “structure”:  flour, sugar, butter, eggs. Put it in a pan and bake it.</w:t>
                  </w:r>
                </w:p>
                <w:p w14:paraId="6CFC6968" w14:textId="061D00A2" w:rsidR="006035BE" w:rsidRPr="005357BF" w:rsidRDefault="56870D3E" w:rsidP="00BA0F07">
                  <w:pPr>
                    <w:pStyle w:val="ListParagraph"/>
                    <w:numPr>
                      <w:ilvl w:val="0"/>
                      <w:numId w:val="4"/>
                    </w:numPr>
                    <w:pBdr>
                      <w:top w:val="nil"/>
                      <w:left w:val="nil"/>
                      <w:bottom w:val="nil"/>
                      <w:right w:val="nil"/>
                      <w:between w:val="nil"/>
                    </w:pBdr>
                    <w:rPr>
                      <w:color w:val="000000" w:themeColor="text1"/>
                    </w:rPr>
                  </w:pPr>
                  <w:r w:rsidRPr="56870D3E">
                    <w:rPr>
                      <w:color w:val="000000" w:themeColor="text1"/>
                    </w:rPr>
                    <w:t>Again, there are similarities to these cake recipes and how a musician knows how to organize the musical ideas that they come up with into a coherent song.</w:t>
                  </w:r>
                </w:p>
                <w:p w14:paraId="6E73046F" w14:textId="3E967C81" w:rsidR="006035BE" w:rsidRPr="00CA779B" w:rsidRDefault="56870D3E" w:rsidP="00BA0F07">
                  <w:pPr>
                    <w:pStyle w:val="ListParagraph"/>
                    <w:numPr>
                      <w:ilvl w:val="0"/>
                      <w:numId w:val="4"/>
                    </w:numPr>
                    <w:pBdr>
                      <w:top w:val="nil"/>
                      <w:left w:val="nil"/>
                      <w:bottom w:val="nil"/>
                      <w:right w:val="nil"/>
                      <w:between w:val="nil"/>
                    </w:pBdr>
                    <w:rPr>
                      <w:color w:val="000000" w:themeColor="text1"/>
                    </w:rPr>
                  </w:pPr>
                  <w:r w:rsidRPr="56870D3E">
                    <w:rPr>
                      <w:color w:val="000000" w:themeColor="text1"/>
                    </w:rPr>
                    <w:t>These musical “recipes” are one of the basic elements of music that we call “form.”</w:t>
                  </w:r>
                </w:p>
              </w:tc>
            </w:tr>
          </w:tbl>
          <w:p w14:paraId="232EA62F" w14:textId="77777777" w:rsidR="007477DC" w:rsidRPr="0089109E" w:rsidRDefault="007477DC" w:rsidP="004C657F">
            <w:pPr>
              <w:cnfStyle w:val="000000000000" w:firstRow="0" w:lastRow="0" w:firstColumn="0" w:lastColumn="0" w:oddVBand="0" w:evenVBand="0" w:oddHBand="0" w:evenHBand="0" w:firstRowFirstColumn="0" w:firstRowLastColumn="0" w:lastRowFirstColumn="0" w:lastRowLastColumn="0"/>
              <w:rPr>
                <w:highlight w:val="yellow"/>
              </w:rPr>
            </w:pPr>
          </w:p>
        </w:tc>
      </w:tr>
      <w:tr w:rsidR="007477DC" w:rsidRPr="0089109E" w14:paraId="4B5CF27B" w14:textId="77777777" w:rsidTr="1F840D8B">
        <w:trPr>
          <w:cnfStyle w:val="000000100000" w:firstRow="0" w:lastRow="0" w:firstColumn="0" w:lastColumn="0" w:oddVBand="0" w:evenVBand="0" w:oddHBand="1" w:evenHBand="0" w:firstRowFirstColumn="0" w:firstRowLastColumn="0" w:lastRowFirstColumn="0" w:lastRowLastColumn="0"/>
          <w:trHeight w:val="128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02B708E3" w14:textId="77777777" w:rsidR="001E2A89" w:rsidRDefault="001E2A89" w:rsidP="007477DC">
            <w:pPr>
              <w:ind w:left="113" w:right="113"/>
              <w:jc w:val="center"/>
              <w:rPr>
                <w:b w:val="0"/>
                <w:bCs w:val="0"/>
                <w:sz w:val="28"/>
                <w:szCs w:val="28"/>
              </w:rPr>
            </w:pPr>
          </w:p>
          <w:p w14:paraId="2610254B" w14:textId="77777777" w:rsidR="001E2A89" w:rsidRDefault="001E2A89" w:rsidP="007477DC">
            <w:pPr>
              <w:ind w:left="113" w:right="113"/>
              <w:jc w:val="center"/>
              <w:rPr>
                <w:b w:val="0"/>
                <w:bCs w:val="0"/>
                <w:sz w:val="28"/>
                <w:szCs w:val="28"/>
              </w:rPr>
            </w:pPr>
          </w:p>
          <w:p w14:paraId="1EF38654" w14:textId="42DCA76F" w:rsidR="007477DC" w:rsidRPr="001E2A89" w:rsidRDefault="004C657F" w:rsidP="007477DC">
            <w:pPr>
              <w:ind w:left="113" w:right="113"/>
              <w:jc w:val="center"/>
              <w:rPr>
                <w:b w:val="0"/>
                <w:bCs w:val="0"/>
                <w:sz w:val="28"/>
                <w:szCs w:val="28"/>
              </w:rPr>
            </w:pPr>
            <w:r w:rsidRPr="001E2A89">
              <w:rPr>
                <w:sz w:val="28"/>
                <w:szCs w:val="28"/>
              </w:rPr>
              <w:t>CREATING</w:t>
            </w:r>
          </w:p>
        </w:tc>
        <w:tc>
          <w:tcPr>
            <w:tcW w:w="8560" w:type="dxa"/>
            <w:gridSpan w:val="8"/>
            <w:shd w:val="clear" w:color="auto" w:fill="FFFFFF" w:themeFill="background1"/>
          </w:tcPr>
          <w:p w14:paraId="7F750E2B" w14:textId="77777777" w:rsidR="007477DC" w:rsidRPr="00284252" w:rsidRDefault="007477DC" w:rsidP="00951CF6">
            <w:pPr>
              <w:shd w:val="clear" w:color="auto" w:fill="FFFFFF" w:themeFill="background1"/>
              <w:cnfStyle w:val="000000100000" w:firstRow="0" w:lastRow="0" w:firstColumn="0" w:lastColumn="0" w:oddVBand="0" w:evenVBand="0" w:oddHBand="1" w:evenHBand="0" w:firstRowFirstColumn="0" w:firstRowLastColumn="0" w:lastRowFirstColumn="0" w:lastRowLastColumn="0"/>
              <w:rPr>
                <w:b/>
                <w:bCs/>
              </w:rPr>
            </w:pPr>
            <w:r w:rsidRPr="00284252">
              <w:rPr>
                <w:b/>
                <w:bCs/>
              </w:rPr>
              <w:t>STUDENT AND TEACHER PROCEDURES:</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B20A57" w:rsidRPr="00284252" w14:paraId="53D0FF52" w14:textId="77777777" w:rsidTr="1F840D8B">
              <w:tc>
                <w:tcPr>
                  <w:tcW w:w="8320" w:type="dxa"/>
                </w:tcPr>
                <w:p w14:paraId="58DCC826" w14:textId="6047AEB2" w:rsidR="005357BF" w:rsidRPr="005357BF" w:rsidRDefault="1F840D8B" w:rsidP="00BA0F07">
                  <w:pPr>
                    <w:pStyle w:val="NormalWeb"/>
                    <w:numPr>
                      <w:ilvl w:val="0"/>
                      <w:numId w:val="3"/>
                    </w:numPr>
                    <w:spacing w:before="0" w:beforeAutospacing="0" w:after="0" w:afterAutospacing="0"/>
                    <w:rPr>
                      <w:color w:val="000000" w:themeColor="text1"/>
                      <w:sz w:val="22"/>
                      <w:szCs w:val="22"/>
                    </w:rPr>
                  </w:pPr>
                  <w:r w:rsidRPr="1F840D8B">
                    <w:rPr>
                      <w:rFonts w:asciiTheme="minorHAnsi" w:eastAsiaTheme="minorEastAsia" w:hAnsiTheme="minorHAnsi" w:cstheme="minorBidi"/>
                      <w:color w:val="000000" w:themeColor="text1"/>
                      <w:sz w:val="22"/>
                      <w:szCs w:val="22"/>
                    </w:rPr>
                    <w:t xml:space="preserve">Play a recording of the Beatles </w:t>
                  </w:r>
                  <w:r w:rsidRPr="1F840D8B">
                    <w:rPr>
                      <w:rFonts w:asciiTheme="minorHAnsi" w:eastAsiaTheme="minorEastAsia" w:hAnsiTheme="minorHAnsi" w:cstheme="minorBidi"/>
                      <w:i/>
                      <w:iCs/>
                      <w:color w:val="000000" w:themeColor="text1"/>
                      <w:sz w:val="22"/>
                      <w:szCs w:val="22"/>
                    </w:rPr>
                    <w:t xml:space="preserve">I Saw Her Standing There, Black Bird, Over the Rainbow, </w:t>
                  </w:r>
                  <w:r w:rsidRPr="1F840D8B">
                    <w:rPr>
                      <w:rFonts w:asciiTheme="minorHAnsi" w:eastAsiaTheme="minorEastAsia" w:hAnsiTheme="minorHAnsi" w:cstheme="minorBidi"/>
                      <w:color w:val="000000" w:themeColor="text1"/>
                      <w:sz w:val="22"/>
                      <w:szCs w:val="22"/>
                    </w:rPr>
                    <w:t>or some other song using an AABA song form.</w:t>
                  </w:r>
                </w:p>
                <w:p w14:paraId="28F75058" w14:textId="015B6E03" w:rsidR="005357BF" w:rsidRPr="005357BF" w:rsidRDefault="1F840D8B" w:rsidP="00BA0F07">
                  <w:pPr>
                    <w:pStyle w:val="NormalWeb"/>
                    <w:numPr>
                      <w:ilvl w:val="0"/>
                      <w:numId w:val="3"/>
                    </w:numPr>
                    <w:spacing w:before="0" w:beforeAutospacing="0" w:after="0" w:afterAutospacing="0"/>
                    <w:rPr>
                      <w:color w:val="000000" w:themeColor="text1"/>
                      <w:sz w:val="22"/>
                      <w:szCs w:val="22"/>
                    </w:rPr>
                  </w:pPr>
                  <w:r w:rsidRPr="1F840D8B">
                    <w:rPr>
                      <w:rFonts w:asciiTheme="minorHAnsi" w:eastAsiaTheme="minorEastAsia" w:hAnsiTheme="minorHAnsi" w:cstheme="minorBidi"/>
                      <w:color w:val="000000" w:themeColor="text1"/>
                      <w:sz w:val="22"/>
                      <w:szCs w:val="22"/>
                    </w:rPr>
                    <w:t>Play the first A section of the song then pause the recording. Ask students, “What happens next?” Students should respond, “they sing the melody again.” Continue playing the next A section then pause at the end of the section. Ask the students, “So, what happens next now?” The students should respond, they sing something different. Continue playing the B section then stop the recording again and ask, “So what happens now?” Students should respond, they go back and repeat the first section. Then continue playing the song so they can hear the return to A. At this point you do not need to continue playing into the bridge or rest of the song.</w:t>
                  </w:r>
                </w:p>
                <w:p w14:paraId="32D20115" w14:textId="68DBBE27" w:rsidR="005357BF" w:rsidRPr="005357BF" w:rsidRDefault="1F840D8B" w:rsidP="00BA0F07">
                  <w:pPr>
                    <w:pStyle w:val="NormalWeb"/>
                    <w:numPr>
                      <w:ilvl w:val="0"/>
                      <w:numId w:val="3"/>
                    </w:numPr>
                    <w:spacing w:before="0" w:beforeAutospacing="0" w:after="0" w:afterAutospacing="0"/>
                    <w:rPr>
                      <w:color w:val="000000" w:themeColor="text1"/>
                      <w:sz w:val="22"/>
                      <w:szCs w:val="22"/>
                    </w:rPr>
                  </w:pPr>
                  <w:r w:rsidRPr="1F840D8B">
                    <w:rPr>
                      <w:rFonts w:asciiTheme="minorHAnsi" w:eastAsiaTheme="minorEastAsia" w:hAnsiTheme="minorHAnsi" w:cstheme="minorBidi"/>
                      <w:color w:val="000000" w:themeColor="text1"/>
                      <w:sz w:val="22"/>
                      <w:szCs w:val="22"/>
                    </w:rPr>
                    <w:t>From this activity, begin a discussion to explain to the students about form in music and how repetition plays a large roll in writing songs (they are not generally thru composed). Ask students to suggest some of their favorite songs and consider if those songs use AABA or a different form.</w:t>
                  </w:r>
                </w:p>
                <w:p w14:paraId="3D80568D" w14:textId="16CA64CB" w:rsidR="005357BF" w:rsidRPr="005357BF" w:rsidRDefault="1F840D8B" w:rsidP="00BA0F07">
                  <w:pPr>
                    <w:pStyle w:val="NormalWeb"/>
                    <w:numPr>
                      <w:ilvl w:val="0"/>
                      <w:numId w:val="3"/>
                    </w:numPr>
                    <w:spacing w:before="0" w:beforeAutospacing="0" w:after="0" w:afterAutospacing="0"/>
                    <w:rPr>
                      <w:color w:val="000000" w:themeColor="text1"/>
                      <w:sz w:val="22"/>
                      <w:szCs w:val="22"/>
                    </w:rPr>
                  </w:pPr>
                  <w:r w:rsidRPr="1F840D8B">
                    <w:rPr>
                      <w:rFonts w:asciiTheme="minorHAnsi" w:eastAsiaTheme="minorEastAsia" w:hAnsiTheme="minorHAnsi" w:cstheme="minorBidi"/>
                      <w:color w:val="000000" w:themeColor="text1"/>
                      <w:sz w:val="22"/>
                      <w:szCs w:val="22"/>
                    </w:rPr>
                    <w:t>Facilitate a discussion about how the repetitive nature of music creates patterns. The repetition of these patterns is what create “Form” in music, or those musical recipes that we discussed earlier. When you have a recipe, or an outline to guide you, it becomes much easier to organize your musical ideas into an organized song.</w:t>
                  </w:r>
                </w:p>
                <w:p w14:paraId="7F85237B" w14:textId="47225703" w:rsidR="005357BF" w:rsidRDefault="1F840D8B" w:rsidP="00BA0F07">
                  <w:pPr>
                    <w:pStyle w:val="NormalWeb"/>
                    <w:numPr>
                      <w:ilvl w:val="0"/>
                      <w:numId w:val="3"/>
                    </w:numPr>
                    <w:spacing w:before="0" w:beforeAutospacing="0" w:after="0" w:afterAutospacing="0"/>
                    <w:rPr>
                      <w:color w:val="000000" w:themeColor="text1"/>
                      <w:sz w:val="22"/>
                      <w:szCs w:val="22"/>
                    </w:rPr>
                  </w:pPr>
                  <w:r w:rsidRPr="1F840D8B">
                    <w:rPr>
                      <w:rFonts w:asciiTheme="minorHAnsi" w:eastAsiaTheme="minorEastAsia" w:hAnsiTheme="minorHAnsi" w:cstheme="minorBidi"/>
                      <w:color w:val="000000" w:themeColor="text1"/>
                      <w:sz w:val="22"/>
                      <w:szCs w:val="22"/>
                    </w:rPr>
                    <w:t>Explain to the students that they will be creating a 16-measure song utilizing AABA song form, and the DAW has some tools that can help them set up their form to make the process easier.</w:t>
                  </w:r>
                </w:p>
                <w:p w14:paraId="6B5FEA10" w14:textId="464CE65C" w:rsidR="003337A2" w:rsidRDefault="1F840D8B" w:rsidP="00BA0F07">
                  <w:pPr>
                    <w:pStyle w:val="NormalWeb"/>
                    <w:numPr>
                      <w:ilvl w:val="0"/>
                      <w:numId w:val="3"/>
                    </w:numPr>
                    <w:spacing w:before="0" w:beforeAutospacing="0" w:after="0" w:afterAutospacing="0"/>
                    <w:rPr>
                      <w:sz w:val="22"/>
                      <w:szCs w:val="22"/>
                    </w:rPr>
                  </w:pPr>
                  <w:r w:rsidRPr="1F840D8B">
                    <w:rPr>
                      <w:rFonts w:asciiTheme="minorHAnsi" w:eastAsiaTheme="minorEastAsia" w:hAnsiTheme="minorHAnsi" w:cstheme="minorBidi"/>
                      <w:sz w:val="22"/>
                      <w:szCs w:val="22"/>
                    </w:rPr>
                    <w:t xml:space="preserve">Here is the recipe: </w:t>
                  </w:r>
                </w:p>
                <w:p w14:paraId="240225ED" w14:textId="290FB743" w:rsidR="003337A2" w:rsidRDefault="56870D3E" w:rsidP="00BA0F07">
                  <w:pPr>
                    <w:pStyle w:val="NormalWeb"/>
                    <w:numPr>
                      <w:ilvl w:val="0"/>
                      <w:numId w:val="9"/>
                    </w:numPr>
                    <w:spacing w:before="0" w:beforeAutospacing="0" w:after="0" w:afterAutospacing="0"/>
                    <w:rPr>
                      <w:rFonts w:asciiTheme="minorHAnsi" w:hAnsiTheme="minorHAnsi" w:cstheme="minorBidi"/>
                      <w:sz w:val="22"/>
                      <w:szCs w:val="22"/>
                    </w:rPr>
                  </w:pPr>
                  <w:r w:rsidRPr="56870D3E">
                    <w:rPr>
                      <w:rFonts w:asciiTheme="minorHAnsi" w:hAnsiTheme="minorHAnsi" w:cstheme="minorBidi"/>
                      <w:sz w:val="22"/>
                      <w:szCs w:val="22"/>
                    </w:rPr>
                    <w:t>16-measure song using the AABA form</w:t>
                  </w:r>
                </w:p>
                <w:p w14:paraId="7A6DC2C7" w14:textId="62894C02" w:rsidR="003337A2" w:rsidRDefault="56870D3E" w:rsidP="00BA0F07">
                  <w:pPr>
                    <w:pStyle w:val="NormalWeb"/>
                    <w:numPr>
                      <w:ilvl w:val="0"/>
                      <w:numId w:val="9"/>
                    </w:numPr>
                    <w:spacing w:before="0" w:beforeAutospacing="0" w:after="0" w:afterAutospacing="0"/>
                    <w:rPr>
                      <w:rFonts w:asciiTheme="minorHAnsi" w:hAnsiTheme="minorHAnsi" w:cstheme="minorBidi"/>
                      <w:sz w:val="22"/>
                      <w:szCs w:val="22"/>
                    </w:rPr>
                  </w:pPr>
                  <w:r w:rsidRPr="56870D3E">
                    <w:rPr>
                      <w:rFonts w:asciiTheme="minorHAnsi" w:hAnsiTheme="minorHAnsi" w:cstheme="minorBidi"/>
                      <w:sz w:val="22"/>
                      <w:szCs w:val="22"/>
                    </w:rPr>
                    <w:t>Each section should be 4 measures long.</w:t>
                  </w:r>
                </w:p>
                <w:p w14:paraId="721FC4E6" w14:textId="205E8869" w:rsidR="003337A2" w:rsidRDefault="003337A2" w:rsidP="00BA0F07">
                  <w:pPr>
                    <w:pStyle w:val="NormalWeb"/>
                    <w:numPr>
                      <w:ilvl w:val="0"/>
                      <w:numId w:val="9"/>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4 tracks: Drums, Bass, Guitar, and Synthesizer</w:t>
                  </w:r>
                </w:p>
                <w:p w14:paraId="65A3F67D" w14:textId="695E30A1" w:rsidR="003337A2" w:rsidRPr="005357BF" w:rsidRDefault="56870D3E" w:rsidP="00BA0F07">
                  <w:pPr>
                    <w:pStyle w:val="NormalWeb"/>
                    <w:numPr>
                      <w:ilvl w:val="0"/>
                      <w:numId w:val="9"/>
                    </w:numPr>
                    <w:spacing w:before="0" w:beforeAutospacing="0" w:after="0" w:afterAutospacing="0"/>
                    <w:rPr>
                      <w:rFonts w:asciiTheme="minorHAnsi" w:hAnsiTheme="minorHAnsi" w:cstheme="minorBidi"/>
                      <w:sz w:val="22"/>
                      <w:szCs w:val="22"/>
                    </w:rPr>
                  </w:pPr>
                  <w:r w:rsidRPr="56870D3E">
                    <w:rPr>
                      <w:rFonts w:asciiTheme="minorHAnsi" w:hAnsiTheme="minorHAnsi" w:cstheme="minorBidi"/>
                      <w:sz w:val="22"/>
                      <w:szCs w:val="22"/>
                    </w:rPr>
                    <w:t>Use the Loop Library to build the song.</w:t>
                  </w:r>
                </w:p>
                <w:p w14:paraId="31AF11BB" w14:textId="77777777" w:rsidR="005357BF" w:rsidRPr="005357BF" w:rsidRDefault="005357BF" w:rsidP="005357BF">
                  <w:pPr>
                    <w:rPr>
                      <w:rFonts w:cstheme="minorHAnsi"/>
                    </w:rPr>
                  </w:pPr>
                </w:p>
                <w:p w14:paraId="03EDFBD5" w14:textId="6B52B893" w:rsidR="00B56D54" w:rsidRDefault="005357BF" w:rsidP="00B56D54">
                  <w:pPr>
                    <w:pStyle w:val="NormalWeb"/>
                    <w:spacing w:before="0" w:beforeAutospacing="0" w:after="0" w:afterAutospacing="0"/>
                    <w:rPr>
                      <w:rFonts w:asciiTheme="minorHAnsi" w:hAnsiTheme="minorHAnsi" w:cstheme="minorHAnsi"/>
                      <w:color w:val="000000"/>
                      <w:sz w:val="22"/>
                      <w:szCs w:val="22"/>
                      <w:u w:val="single"/>
                    </w:rPr>
                  </w:pPr>
                  <w:r w:rsidRPr="005357BF">
                    <w:rPr>
                      <w:rFonts w:asciiTheme="minorHAnsi" w:hAnsiTheme="minorHAnsi" w:cstheme="minorHAnsi"/>
                      <w:color w:val="000000"/>
                      <w:sz w:val="22"/>
                      <w:szCs w:val="22"/>
                      <w:u w:val="single"/>
                    </w:rPr>
                    <w:t>Student procedure</w:t>
                  </w:r>
                  <w:r w:rsidR="003E671C">
                    <w:rPr>
                      <w:rFonts w:asciiTheme="minorHAnsi" w:hAnsiTheme="minorHAnsi" w:cstheme="minorHAnsi"/>
                      <w:color w:val="000000"/>
                      <w:sz w:val="22"/>
                      <w:szCs w:val="22"/>
                      <w:u w:val="single"/>
                    </w:rPr>
                    <w:t xml:space="preserve"> (Setting up the project)</w:t>
                  </w:r>
                  <w:r w:rsidR="003337A2">
                    <w:rPr>
                      <w:rFonts w:asciiTheme="minorHAnsi" w:hAnsiTheme="minorHAnsi" w:cstheme="minorHAnsi"/>
                      <w:color w:val="000000"/>
                      <w:sz w:val="22"/>
                      <w:szCs w:val="22"/>
                      <w:u w:val="single"/>
                    </w:rPr>
                    <w:t>:</w:t>
                  </w:r>
                </w:p>
                <w:p w14:paraId="2A73BD97" w14:textId="524D6122" w:rsidR="003337A2" w:rsidRDefault="1F840D8B" w:rsidP="00BA0F07">
                  <w:pPr>
                    <w:pStyle w:val="NormalWeb"/>
                    <w:numPr>
                      <w:ilvl w:val="0"/>
                      <w:numId w:val="2"/>
                    </w:numPr>
                    <w:spacing w:before="0" w:beforeAutospacing="0" w:after="0" w:afterAutospacing="0"/>
                    <w:rPr>
                      <w:sz w:val="22"/>
                      <w:szCs w:val="22"/>
                    </w:rPr>
                  </w:pPr>
                  <w:r w:rsidRPr="1F840D8B">
                    <w:rPr>
                      <w:rFonts w:asciiTheme="minorHAnsi" w:eastAsiaTheme="minorEastAsia" w:hAnsiTheme="minorHAnsi" w:cstheme="minorBidi"/>
                      <w:sz w:val="22"/>
                      <w:szCs w:val="22"/>
                    </w:rPr>
                    <w:t>Begin by opening a new empty project in GarageBand. Setting up the workspace in GarageBand before you begin exploring the Loop library and choosing music is REALLY important!</w:t>
                  </w:r>
                </w:p>
                <w:p w14:paraId="6ED6265D" w14:textId="48A70274" w:rsidR="003337A2" w:rsidRDefault="1F840D8B" w:rsidP="00BA0F07">
                  <w:pPr>
                    <w:pStyle w:val="NormalWeb"/>
                    <w:numPr>
                      <w:ilvl w:val="0"/>
                      <w:numId w:val="2"/>
                    </w:numPr>
                    <w:spacing w:before="0" w:beforeAutospacing="0" w:after="0" w:afterAutospacing="0"/>
                    <w:rPr>
                      <w:sz w:val="22"/>
                      <w:szCs w:val="22"/>
                    </w:rPr>
                  </w:pPr>
                  <w:r w:rsidRPr="1F840D8B">
                    <w:rPr>
                      <w:rFonts w:asciiTheme="minorHAnsi" w:eastAsiaTheme="minorEastAsia" w:hAnsiTheme="minorHAnsi" w:cstheme="minorBidi"/>
                      <w:sz w:val="22"/>
                      <w:szCs w:val="22"/>
                    </w:rPr>
                    <w:t>Double click on the Microphone in the pop-up window to select an Audio Track.</w:t>
                  </w:r>
                </w:p>
                <w:p w14:paraId="76243CE1" w14:textId="18E33C41" w:rsidR="003337A2" w:rsidRDefault="1F840D8B" w:rsidP="00BA0F07">
                  <w:pPr>
                    <w:pStyle w:val="NormalWeb"/>
                    <w:numPr>
                      <w:ilvl w:val="0"/>
                      <w:numId w:val="2"/>
                    </w:numPr>
                    <w:spacing w:before="0" w:beforeAutospacing="0" w:after="0" w:afterAutospacing="0"/>
                    <w:rPr>
                      <w:sz w:val="22"/>
                      <w:szCs w:val="22"/>
                    </w:rPr>
                  </w:pPr>
                  <w:r w:rsidRPr="1F840D8B">
                    <w:rPr>
                      <w:rFonts w:asciiTheme="minorHAnsi" w:eastAsiaTheme="minorEastAsia" w:hAnsiTheme="minorHAnsi" w:cstheme="minorBidi"/>
                      <w:sz w:val="22"/>
                      <w:szCs w:val="22"/>
                    </w:rPr>
                    <w:t xml:space="preserve">When the GarageBand workspace window opens, close the </w:t>
                  </w:r>
                  <w:proofErr w:type="gramStart"/>
                  <w:r w:rsidRPr="1F840D8B">
                    <w:rPr>
                      <w:rFonts w:asciiTheme="minorHAnsi" w:eastAsiaTheme="minorEastAsia" w:hAnsiTheme="minorHAnsi" w:cstheme="minorBidi"/>
                      <w:sz w:val="22"/>
                      <w:szCs w:val="22"/>
                    </w:rPr>
                    <w:t>Library</w:t>
                  </w:r>
                  <w:proofErr w:type="gramEnd"/>
                  <w:r w:rsidRPr="1F840D8B">
                    <w:rPr>
                      <w:rFonts w:asciiTheme="minorHAnsi" w:eastAsiaTheme="minorEastAsia" w:hAnsiTheme="minorHAnsi" w:cstheme="minorBidi"/>
                      <w:sz w:val="22"/>
                      <w:szCs w:val="22"/>
                    </w:rPr>
                    <w:t xml:space="preserve"> window and </w:t>
                  </w:r>
                  <w:r w:rsidR="003337A2">
                    <w:tab/>
                  </w:r>
                  <w:r w:rsidRPr="1F840D8B">
                    <w:rPr>
                      <w:rFonts w:asciiTheme="minorHAnsi" w:eastAsiaTheme="minorEastAsia" w:hAnsiTheme="minorHAnsi" w:cstheme="minorBidi"/>
                      <w:sz w:val="22"/>
                      <w:szCs w:val="22"/>
                    </w:rPr>
                    <w:t>the Smart Controls window.</w:t>
                  </w:r>
                </w:p>
                <w:p w14:paraId="6D30E10C" w14:textId="0314A931" w:rsidR="004B1895" w:rsidRDefault="1F840D8B" w:rsidP="00BA0F07">
                  <w:pPr>
                    <w:pStyle w:val="NormalWeb"/>
                    <w:numPr>
                      <w:ilvl w:val="0"/>
                      <w:numId w:val="2"/>
                    </w:numPr>
                    <w:spacing w:before="0" w:beforeAutospacing="0" w:after="0" w:afterAutospacing="0"/>
                    <w:rPr>
                      <w:sz w:val="22"/>
                      <w:szCs w:val="22"/>
                    </w:rPr>
                  </w:pPr>
                  <w:r w:rsidRPr="1F840D8B">
                    <w:rPr>
                      <w:rFonts w:asciiTheme="minorHAnsi" w:eastAsiaTheme="minorEastAsia" w:hAnsiTheme="minorHAnsi" w:cstheme="minorBidi"/>
                      <w:sz w:val="22"/>
                      <w:szCs w:val="22"/>
                    </w:rPr>
                    <w:t xml:space="preserve">Look at the Track Header on the left side of the screen. Double click on the title of the track “Audio 1.” When you do this, delete “Audio 1” and type “Drums.” Hit </w:t>
                  </w:r>
                  <w:r w:rsidR="004B1895">
                    <w:tab/>
                  </w:r>
                  <w:r w:rsidRPr="1F840D8B">
                    <w:rPr>
                      <w:rFonts w:asciiTheme="minorHAnsi" w:eastAsiaTheme="minorEastAsia" w:hAnsiTheme="minorHAnsi" w:cstheme="minorBidi"/>
                      <w:sz w:val="22"/>
                      <w:szCs w:val="22"/>
                    </w:rPr>
                    <w:t>“return” on your keyboard.</w:t>
                  </w:r>
                </w:p>
                <w:p w14:paraId="5362B96D" w14:textId="5C8DB627" w:rsidR="004B1895" w:rsidRDefault="1F840D8B" w:rsidP="00BA0F07">
                  <w:pPr>
                    <w:pStyle w:val="NormalWeb"/>
                    <w:numPr>
                      <w:ilvl w:val="0"/>
                      <w:numId w:val="2"/>
                    </w:numPr>
                    <w:spacing w:before="0" w:beforeAutospacing="0" w:after="0" w:afterAutospacing="0"/>
                    <w:rPr>
                      <w:sz w:val="22"/>
                      <w:szCs w:val="22"/>
                    </w:rPr>
                  </w:pPr>
                  <w:r w:rsidRPr="1F840D8B">
                    <w:rPr>
                      <w:rFonts w:asciiTheme="minorHAnsi" w:eastAsiaTheme="minorEastAsia" w:hAnsiTheme="minorHAnsi" w:cstheme="minorBidi"/>
                      <w:sz w:val="22"/>
                      <w:szCs w:val="22"/>
                    </w:rPr>
                    <w:t>Next look for the + sign near the upper, left corner of the window. This is the “Add Track” button. Click this button and add another audio track.</w:t>
                  </w:r>
                </w:p>
                <w:p w14:paraId="38A6F1DA" w14:textId="7EEA0F0D" w:rsidR="004B1895" w:rsidRDefault="1F840D8B" w:rsidP="00BA0F07">
                  <w:pPr>
                    <w:pStyle w:val="NormalWeb"/>
                    <w:numPr>
                      <w:ilvl w:val="0"/>
                      <w:numId w:val="2"/>
                    </w:numPr>
                    <w:spacing w:before="0" w:beforeAutospacing="0" w:after="0" w:afterAutospacing="0"/>
                    <w:rPr>
                      <w:sz w:val="22"/>
                      <w:szCs w:val="22"/>
                    </w:rPr>
                  </w:pPr>
                  <w:r w:rsidRPr="1F840D8B">
                    <w:rPr>
                      <w:rFonts w:asciiTheme="minorHAnsi" w:eastAsiaTheme="minorEastAsia" w:hAnsiTheme="minorHAnsi" w:cstheme="minorBidi"/>
                      <w:sz w:val="22"/>
                      <w:szCs w:val="22"/>
                    </w:rPr>
                    <w:t xml:space="preserve">Repeat Step 3. Then look at the Track Header for the new track. Double click on </w:t>
                  </w:r>
                  <w:r w:rsidR="004B1895">
                    <w:tab/>
                  </w:r>
                  <w:r w:rsidRPr="1F840D8B">
                    <w:rPr>
                      <w:rFonts w:asciiTheme="minorHAnsi" w:eastAsiaTheme="minorEastAsia" w:hAnsiTheme="minorHAnsi" w:cstheme="minorBidi"/>
                      <w:sz w:val="22"/>
                      <w:szCs w:val="22"/>
                    </w:rPr>
                    <w:t>“Audio 2,” delete and type in “Bass” for this track.</w:t>
                  </w:r>
                </w:p>
                <w:p w14:paraId="01F74854" w14:textId="52BEC0BA" w:rsidR="004B1895" w:rsidRDefault="1F840D8B" w:rsidP="00BA0F07">
                  <w:pPr>
                    <w:pStyle w:val="NormalWeb"/>
                    <w:numPr>
                      <w:ilvl w:val="0"/>
                      <w:numId w:val="2"/>
                    </w:numPr>
                    <w:spacing w:before="0" w:beforeAutospacing="0" w:after="0" w:afterAutospacing="0"/>
                    <w:rPr>
                      <w:sz w:val="22"/>
                      <w:szCs w:val="22"/>
                    </w:rPr>
                  </w:pPr>
                  <w:r w:rsidRPr="1F840D8B">
                    <w:rPr>
                      <w:rFonts w:asciiTheme="minorHAnsi" w:eastAsiaTheme="minorEastAsia" w:hAnsiTheme="minorHAnsi" w:cstheme="minorBidi"/>
                      <w:sz w:val="22"/>
                      <w:szCs w:val="22"/>
                    </w:rPr>
                    <w:t>Repeat this process to add 2 more tracks. The 3</w:t>
                  </w:r>
                  <w:r w:rsidRPr="1F840D8B">
                    <w:rPr>
                      <w:rFonts w:asciiTheme="minorHAnsi" w:eastAsiaTheme="minorEastAsia" w:hAnsiTheme="minorHAnsi" w:cstheme="minorBidi"/>
                      <w:sz w:val="22"/>
                      <w:szCs w:val="22"/>
                      <w:vertAlign w:val="superscript"/>
                    </w:rPr>
                    <w:t>rd</w:t>
                  </w:r>
                  <w:r w:rsidRPr="1F840D8B">
                    <w:rPr>
                      <w:rFonts w:asciiTheme="minorHAnsi" w:eastAsiaTheme="minorEastAsia" w:hAnsiTheme="minorHAnsi" w:cstheme="minorBidi"/>
                      <w:sz w:val="22"/>
                      <w:szCs w:val="22"/>
                    </w:rPr>
                    <w:t xml:space="preserve"> track should be titled “Guitar” </w:t>
                  </w:r>
                  <w:r w:rsidR="004B1895">
                    <w:tab/>
                  </w:r>
                  <w:r w:rsidRPr="1F840D8B">
                    <w:rPr>
                      <w:rFonts w:asciiTheme="minorHAnsi" w:eastAsiaTheme="minorEastAsia" w:hAnsiTheme="minorHAnsi" w:cstheme="minorBidi"/>
                      <w:sz w:val="22"/>
                      <w:szCs w:val="22"/>
                    </w:rPr>
                    <w:t>and the 4</w:t>
                  </w:r>
                  <w:r w:rsidRPr="1F840D8B">
                    <w:rPr>
                      <w:rFonts w:asciiTheme="minorHAnsi" w:eastAsiaTheme="minorEastAsia" w:hAnsiTheme="minorHAnsi" w:cstheme="minorBidi"/>
                      <w:sz w:val="22"/>
                      <w:szCs w:val="22"/>
                      <w:vertAlign w:val="superscript"/>
                    </w:rPr>
                    <w:t>th</w:t>
                  </w:r>
                  <w:r w:rsidRPr="1F840D8B">
                    <w:rPr>
                      <w:rFonts w:asciiTheme="minorHAnsi" w:eastAsiaTheme="minorEastAsia" w:hAnsiTheme="minorHAnsi" w:cstheme="minorBidi"/>
                      <w:sz w:val="22"/>
                      <w:szCs w:val="22"/>
                    </w:rPr>
                    <w:t xml:space="preserve"> track should be titled “Synth.”</w:t>
                  </w:r>
                </w:p>
                <w:p w14:paraId="63B7B976" w14:textId="1FC2F167" w:rsidR="004B1895" w:rsidRDefault="1F840D8B" w:rsidP="00BA0F07">
                  <w:pPr>
                    <w:pStyle w:val="NormalWeb"/>
                    <w:numPr>
                      <w:ilvl w:val="0"/>
                      <w:numId w:val="2"/>
                    </w:numPr>
                    <w:spacing w:before="0" w:beforeAutospacing="0" w:after="0" w:afterAutospacing="0"/>
                    <w:rPr>
                      <w:sz w:val="22"/>
                      <w:szCs w:val="22"/>
                    </w:rPr>
                  </w:pPr>
                  <w:r w:rsidRPr="1F840D8B">
                    <w:rPr>
                      <w:rFonts w:asciiTheme="minorHAnsi" w:eastAsiaTheme="minorEastAsia" w:hAnsiTheme="minorHAnsi" w:cstheme="minorBidi"/>
                      <w:sz w:val="22"/>
                      <w:szCs w:val="22"/>
                    </w:rPr>
                    <w:t>Now you are going to use something called the “Arrangement Track” to set up your phrase outline for your song.</w:t>
                  </w:r>
                </w:p>
                <w:p w14:paraId="2E3DF0EF" w14:textId="33EC2F76" w:rsidR="004B1895" w:rsidRDefault="1F840D8B" w:rsidP="00BA0F07">
                  <w:pPr>
                    <w:pStyle w:val="NormalWeb"/>
                    <w:numPr>
                      <w:ilvl w:val="0"/>
                      <w:numId w:val="2"/>
                    </w:numPr>
                    <w:spacing w:before="0" w:beforeAutospacing="0" w:after="0" w:afterAutospacing="0"/>
                    <w:rPr>
                      <w:sz w:val="22"/>
                      <w:szCs w:val="22"/>
                    </w:rPr>
                  </w:pPr>
                  <w:r w:rsidRPr="1F840D8B">
                    <w:rPr>
                      <w:rFonts w:asciiTheme="minorHAnsi" w:eastAsiaTheme="minorEastAsia" w:hAnsiTheme="minorHAnsi" w:cstheme="minorBidi"/>
                      <w:sz w:val="22"/>
                      <w:szCs w:val="22"/>
                    </w:rPr>
                    <w:lastRenderedPageBreak/>
                    <w:t xml:space="preserve">Click on “Tracks” in the drop-down menus at the top of your screen. Locate and </w:t>
                  </w:r>
                  <w:r w:rsidR="004B1895">
                    <w:tab/>
                  </w:r>
                  <w:r w:rsidRPr="1F840D8B">
                    <w:rPr>
                      <w:rFonts w:asciiTheme="minorHAnsi" w:eastAsiaTheme="minorEastAsia" w:hAnsiTheme="minorHAnsi" w:cstheme="minorBidi"/>
                      <w:sz w:val="22"/>
                      <w:szCs w:val="22"/>
                    </w:rPr>
                    <w:t>select “Show Arrangement Track.”</w:t>
                  </w:r>
                </w:p>
                <w:p w14:paraId="4382FC55" w14:textId="7234A0B9" w:rsidR="004B1895" w:rsidRDefault="1F840D8B" w:rsidP="00BA0F07">
                  <w:pPr>
                    <w:pStyle w:val="NormalWeb"/>
                    <w:numPr>
                      <w:ilvl w:val="0"/>
                      <w:numId w:val="2"/>
                    </w:numPr>
                    <w:spacing w:before="0" w:beforeAutospacing="0" w:after="0" w:afterAutospacing="0"/>
                    <w:rPr>
                      <w:sz w:val="22"/>
                      <w:szCs w:val="22"/>
                    </w:rPr>
                  </w:pPr>
                  <w:r w:rsidRPr="1F840D8B">
                    <w:rPr>
                      <w:rFonts w:asciiTheme="minorHAnsi" w:eastAsiaTheme="minorEastAsia" w:hAnsiTheme="minorHAnsi" w:cstheme="minorBidi"/>
                      <w:sz w:val="22"/>
                      <w:szCs w:val="22"/>
                    </w:rPr>
                    <w:t xml:space="preserve">You should see a new thin row appear above the track headers labeled </w:t>
                  </w:r>
                  <w:r w:rsidR="004B1895">
                    <w:tab/>
                  </w:r>
                  <w:r w:rsidRPr="1F840D8B">
                    <w:rPr>
                      <w:rFonts w:asciiTheme="minorHAnsi" w:eastAsiaTheme="minorEastAsia" w:hAnsiTheme="minorHAnsi" w:cstheme="minorBidi"/>
                      <w:sz w:val="22"/>
                      <w:szCs w:val="22"/>
                    </w:rPr>
                    <w:t>“Arrangement.” At the right end of the thin row will be a small + button. Click on this button.</w:t>
                  </w:r>
                </w:p>
                <w:p w14:paraId="1CEED3E9" w14:textId="14F2A66F" w:rsidR="004B1895" w:rsidRDefault="1F840D8B" w:rsidP="00BA0F07">
                  <w:pPr>
                    <w:pStyle w:val="NormalWeb"/>
                    <w:numPr>
                      <w:ilvl w:val="0"/>
                      <w:numId w:val="2"/>
                    </w:numPr>
                    <w:spacing w:before="0" w:beforeAutospacing="0" w:after="0" w:afterAutospacing="0"/>
                    <w:rPr>
                      <w:sz w:val="22"/>
                      <w:szCs w:val="22"/>
                    </w:rPr>
                  </w:pPr>
                  <w:r w:rsidRPr="1F840D8B">
                    <w:rPr>
                      <w:rFonts w:asciiTheme="minorHAnsi" w:eastAsiaTheme="minorEastAsia" w:hAnsiTheme="minorHAnsi" w:cstheme="minorBidi"/>
                      <w:sz w:val="22"/>
                      <w:szCs w:val="22"/>
                    </w:rPr>
                    <w:t xml:space="preserve">You should see a light gray bar appear labeled “Intro.” The default length of the </w:t>
                  </w:r>
                  <w:r w:rsidR="004B1895">
                    <w:tab/>
                  </w:r>
                  <w:r w:rsidRPr="1F840D8B">
                    <w:rPr>
                      <w:rFonts w:asciiTheme="minorHAnsi" w:eastAsiaTheme="minorEastAsia" w:hAnsiTheme="minorHAnsi" w:cstheme="minorBidi"/>
                      <w:sz w:val="22"/>
                      <w:szCs w:val="22"/>
                    </w:rPr>
                    <w:t xml:space="preserve">arrangement sections is 8 measures long. Since you will be using 4-measure </w:t>
                  </w:r>
                  <w:r w:rsidR="004B1895">
                    <w:tab/>
                  </w:r>
                  <w:r w:rsidRPr="1F840D8B">
                    <w:rPr>
                      <w:rFonts w:asciiTheme="minorHAnsi" w:eastAsiaTheme="minorEastAsia" w:hAnsiTheme="minorHAnsi" w:cstheme="minorBidi"/>
                      <w:sz w:val="22"/>
                      <w:szCs w:val="22"/>
                    </w:rPr>
                    <w:t xml:space="preserve">phrases, you will need to adjust this. Use your mouse to move the cursor to the </w:t>
                  </w:r>
                  <w:r w:rsidR="004B1895">
                    <w:tab/>
                  </w:r>
                  <w:r w:rsidRPr="1F840D8B">
                    <w:rPr>
                      <w:rFonts w:asciiTheme="minorHAnsi" w:eastAsiaTheme="minorEastAsia" w:hAnsiTheme="minorHAnsi" w:cstheme="minorBidi"/>
                      <w:sz w:val="22"/>
                      <w:szCs w:val="22"/>
                    </w:rPr>
                    <w:t>right edge of the light gray bar. Click, hold, and drag the edge of the bar to the left to the end of measure 4 (beginning of measure 5).</w:t>
                  </w:r>
                </w:p>
                <w:p w14:paraId="5B7D9063" w14:textId="6D9A6F29" w:rsidR="00265AA9" w:rsidRDefault="1F840D8B" w:rsidP="00BA0F07">
                  <w:pPr>
                    <w:pStyle w:val="NormalWeb"/>
                    <w:numPr>
                      <w:ilvl w:val="0"/>
                      <w:numId w:val="2"/>
                    </w:numPr>
                    <w:spacing w:before="0" w:beforeAutospacing="0" w:after="0" w:afterAutospacing="0"/>
                    <w:rPr>
                      <w:sz w:val="22"/>
                      <w:szCs w:val="22"/>
                    </w:rPr>
                  </w:pPr>
                  <w:r w:rsidRPr="1F840D8B">
                    <w:rPr>
                      <w:rFonts w:asciiTheme="minorHAnsi" w:eastAsiaTheme="minorEastAsia" w:hAnsiTheme="minorHAnsi" w:cstheme="minorBidi"/>
                      <w:sz w:val="22"/>
                      <w:szCs w:val="22"/>
                    </w:rPr>
                    <w:t xml:space="preserve">Now you will change the name of the section from “Intro” to “A1.” Click on </w:t>
                  </w:r>
                  <w:r w:rsidR="00265AA9">
                    <w:tab/>
                  </w:r>
                  <w:r w:rsidRPr="1F840D8B">
                    <w:rPr>
                      <w:rFonts w:asciiTheme="minorHAnsi" w:eastAsiaTheme="minorEastAsia" w:hAnsiTheme="minorHAnsi" w:cstheme="minorBidi"/>
                      <w:sz w:val="22"/>
                      <w:szCs w:val="22"/>
                    </w:rPr>
                    <w:t>the word “Intro” in the gray bar. A pop-up menu will appear. Select “Rename” and type in “A1.”</w:t>
                  </w:r>
                </w:p>
                <w:p w14:paraId="72F010B6" w14:textId="41E55C38" w:rsidR="00265AA9" w:rsidRDefault="1F840D8B" w:rsidP="00BA0F07">
                  <w:pPr>
                    <w:pStyle w:val="NormalWeb"/>
                    <w:numPr>
                      <w:ilvl w:val="0"/>
                      <w:numId w:val="2"/>
                    </w:numPr>
                    <w:spacing w:before="0" w:beforeAutospacing="0" w:after="0" w:afterAutospacing="0"/>
                    <w:rPr>
                      <w:sz w:val="22"/>
                      <w:szCs w:val="22"/>
                    </w:rPr>
                  </w:pPr>
                  <w:r w:rsidRPr="1F840D8B">
                    <w:rPr>
                      <w:rFonts w:asciiTheme="minorHAnsi" w:eastAsiaTheme="minorEastAsia" w:hAnsiTheme="minorHAnsi" w:cstheme="minorBidi"/>
                      <w:sz w:val="22"/>
                      <w:szCs w:val="22"/>
                    </w:rPr>
                    <w:t xml:space="preserve">Repeat step 10. Adjust the length of the section to 4 measures (end of measure </w:t>
                  </w:r>
                  <w:r w:rsidR="00265AA9">
                    <w:tab/>
                  </w:r>
                  <w:r w:rsidRPr="1F840D8B">
                    <w:rPr>
                      <w:rFonts w:asciiTheme="minorHAnsi" w:eastAsiaTheme="minorEastAsia" w:hAnsiTheme="minorHAnsi" w:cstheme="minorBidi"/>
                      <w:sz w:val="22"/>
                      <w:szCs w:val="22"/>
                    </w:rPr>
                    <w:t xml:space="preserve">8/beginning of measure 9). Click on the center of the gray bar, then “Rename,” </w:t>
                  </w:r>
                  <w:r w:rsidR="00265AA9">
                    <w:tab/>
                  </w:r>
                  <w:r w:rsidRPr="1F840D8B">
                    <w:rPr>
                      <w:rFonts w:asciiTheme="minorHAnsi" w:eastAsiaTheme="minorEastAsia" w:hAnsiTheme="minorHAnsi" w:cstheme="minorBidi"/>
                      <w:sz w:val="22"/>
                      <w:szCs w:val="22"/>
                    </w:rPr>
                    <w:t>label this section “A2.”</w:t>
                  </w:r>
                </w:p>
                <w:p w14:paraId="23ACF1C9" w14:textId="483DB565" w:rsidR="00265AA9" w:rsidRDefault="1F840D8B" w:rsidP="00BA0F07">
                  <w:pPr>
                    <w:pStyle w:val="NormalWeb"/>
                    <w:numPr>
                      <w:ilvl w:val="0"/>
                      <w:numId w:val="2"/>
                    </w:numPr>
                    <w:spacing w:before="0" w:beforeAutospacing="0" w:after="0" w:afterAutospacing="0"/>
                    <w:rPr>
                      <w:sz w:val="22"/>
                      <w:szCs w:val="22"/>
                    </w:rPr>
                  </w:pPr>
                  <w:r w:rsidRPr="1F840D8B">
                    <w:rPr>
                      <w:rFonts w:asciiTheme="minorHAnsi" w:eastAsiaTheme="minorEastAsia" w:hAnsiTheme="minorHAnsi" w:cstheme="minorBidi"/>
                      <w:sz w:val="22"/>
                      <w:szCs w:val="22"/>
                    </w:rPr>
                    <w:t>Repeat this process to create the 3</w:t>
                  </w:r>
                  <w:r w:rsidRPr="1F840D8B">
                    <w:rPr>
                      <w:rFonts w:asciiTheme="minorHAnsi" w:eastAsiaTheme="minorEastAsia" w:hAnsiTheme="minorHAnsi" w:cstheme="minorBidi"/>
                      <w:sz w:val="22"/>
                      <w:szCs w:val="22"/>
                      <w:vertAlign w:val="superscript"/>
                    </w:rPr>
                    <w:t>rd</w:t>
                  </w:r>
                  <w:r w:rsidRPr="1F840D8B">
                    <w:rPr>
                      <w:rFonts w:asciiTheme="minorHAnsi" w:eastAsiaTheme="minorEastAsia" w:hAnsiTheme="minorHAnsi" w:cstheme="minorBidi"/>
                      <w:sz w:val="22"/>
                      <w:szCs w:val="22"/>
                    </w:rPr>
                    <w:t xml:space="preserve"> phrase and label this section “B1” and the 4</w:t>
                  </w:r>
                  <w:r w:rsidRPr="1F840D8B">
                    <w:rPr>
                      <w:rFonts w:asciiTheme="minorHAnsi" w:eastAsiaTheme="minorEastAsia" w:hAnsiTheme="minorHAnsi" w:cstheme="minorBidi"/>
                      <w:sz w:val="22"/>
                      <w:szCs w:val="22"/>
                      <w:vertAlign w:val="superscript"/>
                    </w:rPr>
                    <w:t>th</w:t>
                  </w:r>
                  <w:r w:rsidRPr="1F840D8B">
                    <w:rPr>
                      <w:rFonts w:asciiTheme="minorHAnsi" w:eastAsiaTheme="minorEastAsia" w:hAnsiTheme="minorHAnsi" w:cstheme="minorBidi"/>
                      <w:sz w:val="22"/>
                      <w:szCs w:val="22"/>
                    </w:rPr>
                    <w:t xml:space="preserve"> phrase “A3”). If you have done this correctly, you should have four 4-measure sections that end at measure 17.</w:t>
                  </w:r>
                </w:p>
                <w:p w14:paraId="58DFDB14" w14:textId="6F7F12C7" w:rsidR="00265AA9" w:rsidRDefault="1F840D8B" w:rsidP="00BA0F07">
                  <w:pPr>
                    <w:pStyle w:val="NormalWeb"/>
                    <w:numPr>
                      <w:ilvl w:val="0"/>
                      <w:numId w:val="2"/>
                    </w:numPr>
                    <w:spacing w:before="0" w:beforeAutospacing="0" w:after="0" w:afterAutospacing="0"/>
                    <w:rPr>
                      <w:sz w:val="22"/>
                      <w:szCs w:val="22"/>
                    </w:rPr>
                  </w:pPr>
                  <w:r w:rsidRPr="1F840D8B">
                    <w:rPr>
                      <w:rFonts w:asciiTheme="minorHAnsi" w:eastAsiaTheme="minorEastAsia" w:hAnsiTheme="minorHAnsi" w:cstheme="minorBidi"/>
                      <w:sz w:val="22"/>
                      <w:szCs w:val="22"/>
                    </w:rPr>
                    <w:t>Now you are ready to start building your song!</w:t>
                  </w:r>
                </w:p>
                <w:p w14:paraId="746DC223" w14:textId="77777777" w:rsidR="00265AA9" w:rsidRDefault="00265AA9" w:rsidP="00B56D54">
                  <w:pPr>
                    <w:pStyle w:val="NormalWeb"/>
                    <w:spacing w:before="0" w:beforeAutospacing="0" w:after="0" w:afterAutospacing="0"/>
                    <w:rPr>
                      <w:rFonts w:asciiTheme="minorHAnsi" w:hAnsiTheme="minorHAnsi" w:cstheme="minorHAnsi"/>
                      <w:sz w:val="22"/>
                      <w:szCs w:val="22"/>
                    </w:rPr>
                  </w:pPr>
                </w:p>
                <w:p w14:paraId="7C1A866A" w14:textId="2A9DF9F9" w:rsidR="00265AA9" w:rsidRPr="003E671C" w:rsidRDefault="003E671C" w:rsidP="00B56D54">
                  <w:pPr>
                    <w:pStyle w:val="NormalWeb"/>
                    <w:spacing w:before="0" w:beforeAutospacing="0" w:after="0" w:afterAutospacing="0"/>
                    <w:rPr>
                      <w:rFonts w:asciiTheme="minorHAnsi" w:hAnsiTheme="minorHAnsi" w:cstheme="minorHAnsi"/>
                      <w:sz w:val="22"/>
                      <w:szCs w:val="22"/>
                      <w:u w:val="single"/>
                    </w:rPr>
                  </w:pPr>
                  <w:r>
                    <w:rPr>
                      <w:rFonts w:asciiTheme="minorHAnsi" w:hAnsiTheme="minorHAnsi" w:cstheme="minorHAnsi"/>
                      <w:sz w:val="22"/>
                      <w:szCs w:val="22"/>
                      <w:u w:val="single"/>
                    </w:rPr>
                    <w:t>Student Procedure (building the song):</w:t>
                  </w:r>
                </w:p>
                <w:p w14:paraId="284D07BC" w14:textId="5D9096E8" w:rsidR="00832C18" w:rsidRDefault="1F840D8B" w:rsidP="1F840D8B">
                  <w:pPr>
                    <w:pStyle w:val="NormalWeb"/>
                    <w:numPr>
                      <w:ilvl w:val="0"/>
                      <w:numId w:val="1"/>
                    </w:numPr>
                    <w:spacing w:before="0" w:beforeAutospacing="0" w:after="0" w:afterAutospacing="0"/>
                    <w:rPr>
                      <w:color w:val="000000" w:themeColor="text1"/>
                      <w:sz w:val="22"/>
                      <w:szCs w:val="22"/>
                    </w:rPr>
                  </w:pPr>
                  <w:r w:rsidRPr="1F840D8B">
                    <w:rPr>
                      <w:rFonts w:asciiTheme="minorHAnsi" w:eastAsiaTheme="minorEastAsia" w:hAnsiTheme="minorHAnsi" w:cstheme="minorBidi"/>
                      <w:color w:val="000000" w:themeColor="text1"/>
                      <w:sz w:val="22"/>
                      <w:szCs w:val="22"/>
                    </w:rPr>
                    <w:t xml:space="preserve">Now for the fun part! GarageBand comes with a large library of loops that can be used to create songs. Loops are short segments of music that can be repeated end-to-end to create music. </w:t>
                  </w:r>
                </w:p>
                <w:p w14:paraId="4A1E4D6C" w14:textId="495D6ED3" w:rsidR="00832C18" w:rsidRDefault="1F840D8B" w:rsidP="1F840D8B">
                  <w:pPr>
                    <w:pStyle w:val="NormalWeb"/>
                    <w:numPr>
                      <w:ilvl w:val="0"/>
                      <w:numId w:val="1"/>
                    </w:numPr>
                    <w:spacing w:before="0" w:beforeAutospacing="0" w:after="0" w:afterAutospacing="0"/>
                    <w:rPr>
                      <w:color w:val="000000" w:themeColor="text1"/>
                      <w:sz w:val="22"/>
                      <w:szCs w:val="22"/>
                    </w:rPr>
                  </w:pPr>
                  <w:r w:rsidRPr="1F840D8B">
                    <w:rPr>
                      <w:rFonts w:asciiTheme="minorHAnsi" w:eastAsiaTheme="minorEastAsia" w:hAnsiTheme="minorHAnsi" w:cstheme="minorBidi"/>
                      <w:color w:val="000000" w:themeColor="text1"/>
                      <w:sz w:val="22"/>
                      <w:szCs w:val="22"/>
                    </w:rPr>
                    <w:t>Your first goal is to place loops into each of the tracks in the “A1” phrase.</w:t>
                  </w:r>
                </w:p>
                <w:p w14:paraId="1DC06C6C" w14:textId="5247FE74" w:rsidR="00832C18" w:rsidRDefault="1F840D8B" w:rsidP="1F840D8B">
                  <w:pPr>
                    <w:pStyle w:val="NormalWeb"/>
                    <w:numPr>
                      <w:ilvl w:val="0"/>
                      <w:numId w:val="1"/>
                    </w:numPr>
                    <w:spacing w:before="0" w:beforeAutospacing="0" w:after="0" w:afterAutospacing="0"/>
                    <w:rPr>
                      <w:color w:val="000000" w:themeColor="text1"/>
                      <w:sz w:val="22"/>
                      <w:szCs w:val="22"/>
                    </w:rPr>
                  </w:pPr>
                  <w:r w:rsidRPr="1F840D8B">
                    <w:rPr>
                      <w:rFonts w:asciiTheme="minorHAnsi" w:eastAsiaTheme="minorEastAsia" w:hAnsiTheme="minorHAnsi" w:cstheme="minorBidi"/>
                      <w:color w:val="000000" w:themeColor="text1"/>
                      <w:sz w:val="22"/>
                      <w:szCs w:val="22"/>
                    </w:rPr>
                    <w:t>The Loop library button is located in the upper right-hand corner of the GarageBand window. When you click on the Loop button, the Loop library window will open on the right side of the workspace. Click on “Instrument” near the top of the window and then select “All Drums.”</w:t>
                  </w:r>
                </w:p>
                <w:p w14:paraId="4CB42412" w14:textId="3E1C7039" w:rsidR="00832C18" w:rsidRDefault="1F840D8B" w:rsidP="1F840D8B">
                  <w:pPr>
                    <w:pStyle w:val="NormalWeb"/>
                    <w:numPr>
                      <w:ilvl w:val="0"/>
                      <w:numId w:val="1"/>
                    </w:numPr>
                    <w:spacing w:before="0" w:beforeAutospacing="0" w:after="0" w:afterAutospacing="0"/>
                    <w:rPr>
                      <w:color w:val="000000" w:themeColor="text1"/>
                      <w:sz w:val="22"/>
                      <w:szCs w:val="22"/>
                    </w:rPr>
                  </w:pPr>
                  <w:r w:rsidRPr="1F840D8B">
                    <w:rPr>
                      <w:rFonts w:asciiTheme="minorHAnsi" w:eastAsiaTheme="minorEastAsia" w:hAnsiTheme="minorHAnsi" w:cstheme="minorBidi"/>
                      <w:color w:val="000000" w:themeColor="text1"/>
                      <w:sz w:val="22"/>
                      <w:szCs w:val="22"/>
                    </w:rPr>
                    <w:t>A list of all the drum loops will be filtered below. Browse and listen to the various loops until you find one that you want to use. Since each section of the song form is 4 measures long, 16 count loops would be a good fit. When you find one that you want to use, simply click, hold, drag, and drop the loop into the drum track. A region containing the loop will appear in the drum track.</w:t>
                  </w:r>
                </w:p>
                <w:p w14:paraId="15BC044A" w14:textId="5EEAE73D" w:rsidR="00832C18" w:rsidRDefault="1F840D8B" w:rsidP="1F840D8B">
                  <w:pPr>
                    <w:pStyle w:val="NormalWeb"/>
                    <w:numPr>
                      <w:ilvl w:val="0"/>
                      <w:numId w:val="1"/>
                    </w:numPr>
                    <w:spacing w:before="0" w:beforeAutospacing="0" w:after="0" w:afterAutospacing="0"/>
                    <w:rPr>
                      <w:color w:val="000000" w:themeColor="text1"/>
                      <w:sz w:val="22"/>
                      <w:szCs w:val="22"/>
                    </w:rPr>
                  </w:pPr>
                  <w:r w:rsidRPr="1F840D8B">
                    <w:rPr>
                      <w:rFonts w:asciiTheme="minorHAnsi" w:eastAsiaTheme="minorEastAsia" w:hAnsiTheme="minorHAnsi" w:cstheme="minorBidi"/>
                      <w:color w:val="000000" w:themeColor="text1"/>
                      <w:sz w:val="22"/>
                      <w:szCs w:val="22"/>
                    </w:rPr>
                    <w:t>Now you need to find a Bass loop that will work with your drum loop. Click on the “X” in the upper left corner of the Loop window. Then select Bass in the instrument menu and all the bass loops will be filtered.</w:t>
                  </w:r>
                </w:p>
                <w:p w14:paraId="7E918860" w14:textId="57AC6721" w:rsidR="00E354ED" w:rsidRDefault="1F840D8B" w:rsidP="1F840D8B">
                  <w:pPr>
                    <w:pStyle w:val="NormalWeb"/>
                    <w:numPr>
                      <w:ilvl w:val="0"/>
                      <w:numId w:val="1"/>
                    </w:numPr>
                    <w:spacing w:before="0" w:beforeAutospacing="0" w:after="0" w:afterAutospacing="0"/>
                    <w:rPr>
                      <w:color w:val="000000" w:themeColor="text1"/>
                      <w:sz w:val="22"/>
                      <w:szCs w:val="22"/>
                    </w:rPr>
                  </w:pPr>
                  <w:r w:rsidRPr="1F840D8B">
                    <w:rPr>
                      <w:rFonts w:asciiTheme="minorHAnsi" w:eastAsiaTheme="minorEastAsia" w:hAnsiTheme="minorHAnsi" w:cstheme="minorBidi"/>
                      <w:color w:val="000000" w:themeColor="text1"/>
                      <w:sz w:val="22"/>
                      <w:szCs w:val="22"/>
                    </w:rPr>
                    <w:t xml:space="preserve">Click on the “Cycle”’ button to hear your drum loop and hear what the bass loops sound like with the drums. When you find a bass loop that you like click, hold, </w:t>
                  </w:r>
                  <w:r w:rsidR="00E354ED">
                    <w:tab/>
                  </w:r>
                  <w:r w:rsidRPr="1F840D8B">
                    <w:rPr>
                      <w:rFonts w:asciiTheme="minorHAnsi" w:eastAsiaTheme="minorEastAsia" w:hAnsiTheme="minorHAnsi" w:cstheme="minorBidi"/>
                      <w:color w:val="000000" w:themeColor="text1"/>
                      <w:sz w:val="22"/>
                      <w:szCs w:val="22"/>
                    </w:rPr>
                    <w:t>drag, and drop the bass loop at the beginning of the bass track.</w:t>
                  </w:r>
                </w:p>
                <w:p w14:paraId="4FB46F86" w14:textId="1A0FFE34" w:rsidR="00E354ED" w:rsidRDefault="1F840D8B" w:rsidP="1F840D8B">
                  <w:pPr>
                    <w:pStyle w:val="NormalWeb"/>
                    <w:numPr>
                      <w:ilvl w:val="0"/>
                      <w:numId w:val="1"/>
                    </w:numPr>
                    <w:spacing w:before="0" w:beforeAutospacing="0" w:after="0" w:afterAutospacing="0"/>
                    <w:rPr>
                      <w:color w:val="000000" w:themeColor="text1"/>
                      <w:sz w:val="22"/>
                      <w:szCs w:val="22"/>
                    </w:rPr>
                  </w:pPr>
                  <w:r w:rsidRPr="1F840D8B">
                    <w:rPr>
                      <w:rFonts w:asciiTheme="minorHAnsi" w:eastAsiaTheme="minorEastAsia" w:hAnsiTheme="minorHAnsi" w:cstheme="minorBidi"/>
                      <w:color w:val="000000" w:themeColor="text1"/>
                      <w:sz w:val="22"/>
                      <w:szCs w:val="22"/>
                    </w:rPr>
                    <w:t>Repeat this process to select a guitar loop and a synthesizer loop to go with your drum and bass loops.</w:t>
                  </w:r>
                </w:p>
                <w:p w14:paraId="53E8A28A" w14:textId="3D3559BE" w:rsidR="00E354ED" w:rsidRDefault="1F840D8B" w:rsidP="1F840D8B">
                  <w:pPr>
                    <w:pStyle w:val="NormalWeb"/>
                    <w:numPr>
                      <w:ilvl w:val="0"/>
                      <w:numId w:val="1"/>
                    </w:numPr>
                    <w:spacing w:before="0" w:beforeAutospacing="0" w:after="0" w:afterAutospacing="0"/>
                    <w:rPr>
                      <w:color w:val="000000" w:themeColor="text1"/>
                      <w:sz w:val="22"/>
                      <w:szCs w:val="22"/>
                    </w:rPr>
                  </w:pPr>
                  <w:r w:rsidRPr="1F840D8B">
                    <w:rPr>
                      <w:rFonts w:asciiTheme="minorHAnsi" w:eastAsiaTheme="minorEastAsia" w:hAnsiTheme="minorHAnsi" w:cstheme="minorBidi"/>
                      <w:color w:val="000000" w:themeColor="text1"/>
                      <w:sz w:val="22"/>
                      <w:szCs w:val="22"/>
                    </w:rPr>
                    <w:t xml:space="preserve">Once you have the “A1” section completed, all you need to do is copy the loops </w:t>
                  </w:r>
                  <w:r w:rsidR="00E354ED">
                    <w:tab/>
                  </w:r>
                  <w:r w:rsidRPr="1F840D8B">
                    <w:rPr>
                      <w:rFonts w:asciiTheme="minorHAnsi" w:eastAsiaTheme="minorEastAsia" w:hAnsiTheme="minorHAnsi" w:cstheme="minorBidi"/>
                      <w:color w:val="000000" w:themeColor="text1"/>
                      <w:sz w:val="22"/>
                      <w:szCs w:val="22"/>
                    </w:rPr>
                    <w:t xml:space="preserve">from the “A1” section and paste it into the “A2” and “A3” sections. To do this, select all the regions in the A1 section by either holding the Shift key while clicking on each of the regions or hold down the mouse button and drag across </w:t>
                  </w:r>
                  <w:r w:rsidRPr="1F840D8B">
                    <w:rPr>
                      <w:rFonts w:asciiTheme="minorHAnsi" w:eastAsiaTheme="minorEastAsia" w:hAnsiTheme="minorHAnsi" w:cstheme="minorBidi"/>
                      <w:color w:val="000000" w:themeColor="text1"/>
                      <w:sz w:val="22"/>
                      <w:szCs w:val="22"/>
                    </w:rPr>
                    <w:lastRenderedPageBreak/>
                    <w:t xml:space="preserve">the 4 regions. Then hold down the “Option” button. While holding down the Option button, click, hold, and drag the regions from the A1 section to the A2 section. </w:t>
                  </w:r>
                  <w:r w:rsidR="00E354ED">
                    <w:tab/>
                  </w:r>
                  <w:r w:rsidRPr="1F840D8B">
                    <w:rPr>
                      <w:rFonts w:asciiTheme="minorHAnsi" w:eastAsiaTheme="minorEastAsia" w:hAnsiTheme="minorHAnsi" w:cstheme="minorBidi"/>
                      <w:color w:val="000000" w:themeColor="text1"/>
                      <w:sz w:val="22"/>
                      <w:szCs w:val="22"/>
                    </w:rPr>
                    <w:t xml:space="preserve">Make sure that you line the ends of the regions up with the </w:t>
                  </w:r>
                  <w:proofErr w:type="gramStart"/>
                  <w:r w:rsidRPr="1F840D8B">
                    <w:rPr>
                      <w:rFonts w:asciiTheme="minorHAnsi" w:eastAsiaTheme="minorEastAsia" w:hAnsiTheme="minorHAnsi" w:cstheme="minorBidi"/>
                      <w:color w:val="000000" w:themeColor="text1"/>
                      <w:sz w:val="22"/>
                      <w:szCs w:val="22"/>
                    </w:rPr>
                    <w:t>time line</w:t>
                  </w:r>
                  <w:proofErr w:type="gramEnd"/>
                  <w:r w:rsidRPr="1F840D8B">
                    <w:rPr>
                      <w:rFonts w:asciiTheme="minorHAnsi" w:eastAsiaTheme="minorEastAsia" w:hAnsiTheme="minorHAnsi" w:cstheme="minorBidi"/>
                      <w:color w:val="000000" w:themeColor="text1"/>
                      <w:sz w:val="22"/>
                      <w:szCs w:val="22"/>
                    </w:rPr>
                    <w:t xml:space="preserve"> grid and drop it into place. Repeat this process to copy and paste the regions into the A3 section.</w:t>
                  </w:r>
                </w:p>
                <w:p w14:paraId="088801C2" w14:textId="25396CE3" w:rsidR="002D1B0F" w:rsidRDefault="1F840D8B" w:rsidP="1F840D8B">
                  <w:pPr>
                    <w:pStyle w:val="NormalWeb"/>
                    <w:numPr>
                      <w:ilvl w:val="0"/>
                      <w:numId w:val="1"/>
                    </w:numPr>
                    <w:spacing w:before="0" w:beforeAutospacing="0" w:after="0" w:afterAutospacing="0"/>
                    <w:rPr>
                      <w:color w:val="000000" w:themeColor="text1"/>
                      <w:sz w:val="22"/>
                      <w:szCs w:val="22"/>
                    </w:rPr>
                  </w:pPr>
                  <w:r w:rsidRPr="1F840D8B">
                    <w:rPr>
                      <w:rFonts w:asciiTheme="minorHAnsi" w:eastAsiaTheme="minorEastAsia" w:hAnsiTheme="minorHAnsi" w:cstheme="minorBidi"/>
                      <w:color w:val="000000" w:themeColor="text1"/>
                      <w:sz w:val="22"/>
                      <w:szCs w:val="22"/>
                    </w:rPr>
                    <w:t>To complete the project, you now need to create a contrasting B section. Follow the procedures above to select contrasting loops for the B section. Once you select and drop regions into the B section, your composition is complete!</w:t>
                  </w:r>
                </w:p>
                <w:p w14:paraId="6876EB14" w14:textId="057EFC00" w:rsidR="00B52EFC" w:rsidRDefault="1F840D8B" w:rsidP="1F840D8B">
                  <w:pPr>
                    <w:pStyle w:val="NormalWeb"/>
                    <w:numPr>
                      <w:ilvl w:val="0"/>
                      <w:numId w:val="1"/>
                    </w:numPr>
                    <w:spacing w:before="0" w:beforeAutospacing="0" w:after="0" w:afterAutospacing="0"/>
                    <w:rPr>
                      <w:color w:val="000000" w:themeColor="text1"/>
                      <w:sz w:val="22"/>
                      <w:szCs w:val="22"/>
                    </w:rPr>
                  </w:pPr>
                  <w:r w:rsidRPr="1F840D8B">
                    <w:rPr>
                      <w:rFonts w:asciiTheme="minorHAnsi" w:eastAsiaTheme="minorEastAsia" w:hAnsiTheme="minorHAnsi" w:cstheme="minorBidi"/>
                      <w:color w:val="000000" w:themeColor="text1"/>
                      <w:sz w:val="22"/>
                      <w:szCs w:val="22"/>
                    </w:rPr>
                    <w:t>Before you submit your piece, let a friend listen to your piece and give you some feedback. Consider making any revisions based on the feedback before following your class procedure for submitting the project.</w:t>
                  </w:r>
                </w:p>
                <w:p w14:paraId="0A9B514E" w14:textId="7798EFD8" w:rsidR="00FD5279" w:rsidRDefault="1F840D8B" w:rsidP="1F840D8B">
                  <w:pPr>
                    <w:pStyle w:val="NormalWeb"/>
                    <w:numPr>
                      <w:ilvl w:val="0"/>
                      <w:numId w:val="1"/>
                    </w:numPr>
                    <w:spacing w:before="0" w:beforeAutospacing="0" w:after="0" w:afterAutospacing="0"/>
                    <w:rPr>
                      <w:color w:val="000000" w:themeColor="text1"/>
                      <w:sz w:val="22"/>
                      <w:szCs w:val="22"/>
                    </w:rPr>
                  </w:pPr>
                  <w:r w:rsidRPr="1F840D8B">
                    <w:rPr>
                      <w:rFonts w:asciiTheme="minorHAnsi" w:eastAsiaTheme="minorEastAsia" w:hAnsiTheme="minorHAnsi" w:cstheme="minorBidi"/>
                      <w:color w:val="000000" w:themeColor="text1"/>
                      <w:sz w:val="22"/>
                      <w:szCs w:val="22"/>
                    </w:rPr>
                    <w:t>Double click on the image below to see a video demonstration of the project.</w:t>
                  </w:r>
                </w:p>
                <w:p w14:paraId="7DB361AA" w14:textId="31F21FE6" w:rsidR="00FD5279" w:rsidRDefault="00FD5279" w:rsidP="00B52EFC">
                  <w:pPr>
                    <w:pStyle w:val="NormalWeb"/>
                    <w:spacing w:before="0" w:beforeAutospacing="0" w:after="0" w:afterAutospacing="0"/>
                    <w:rPr>
                      <w:rFonts w:asciiTheme="minorHAnsi" w:hAnsiTheme="minorHAnsi" w:cstheme="minorHAnsi"/>
                      <w:color w:val="000000"/>
                      <w:sz w:val="22"/>
                      <w:szCs w:val="22"/>
                    </w:rPr>
                  </w:pPr>
                  <w:r>
                    <w:rPr>
                      <w:noProof/>
                    </w:rPr>
                    <w:drawing>
                      <wp:anchor distT="0" distB="0" distL="114300" distR="114300" simplePos="0" relativeHeight="251676672" behindDoc="0" locked="0" layoutInCell="1" allowOverlap="1" wp14:anchorId="0E5C3A76" wp14:editId="16562626">
                        <wp:simplePos x="0" y="0"/>
                        <wp:positionH relativeFrom="column">
                          <wp:posOffset>682625</wp:posOffset>
                        </wp:positionH>
                        <wp:positionV relativeFrom="paragraph">
                          <wp:posOffset>179070</wp:posOffset>
                        </wp:positionV>
                        <wp:extent cx="3733800" cy="2332990"/>
                        <wp:effectExtent l="0" t="0" r="0" b="381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U_MT_Unit 2_LP4 AABA Video.mov" descr="movie::/Users/arts2jones/Desktop/GaDOE Working Copies/Unit 2/Unit 2 LP 4/MU_MT_Unit 2_LP4 AABA Video.mov"/>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733800" cy="2332990"/>
                                </a:xfrm>
                                <a:prstGeom prst="rect">
                                  <a:avLst/>
                                </a:prstGeom>
                              </pic:spPr>
                            </pic:pic>
                          </a:graphicData>
                        </a:graphic>
                        <wp14:sizeRelH relativeFrom="margin">
                          <wp14:pctWidth>0</wp14:pctWidth>
                        </wp14:sizeRelH>
                        <wp14:sizeRelV relativeFrom="margin">
                          <wp14:pctHeight>0</wp14:pctHeight>
                        </wp14:sizeRelV>
                      </wp:anchor>
                    </w:drawing>
                  </w:r>
                </w:p>
                <w:p w14:paraId="2D5C4FB4" w14:textId="7CC879B5" w:rsidR="00FD5279" w:rsidRDefault="00FD5279" w:rsidP="00B52EFC">
                  <w:pPr>
                    <w:pStyle w:val="NormalWeb"/>
                    <w:spacing w:before="0" w:beforeAutospacing="0" w:after="0" w:afterAutospacing="0"/>
                    <w:rPr>
                      <w:rFonts w:asciiTheme="minorHAnsi" w:hAnsiTheme="minorHAnsi" w:cstheme="minorHAnsi"/>
                      <w:color w:val="000000"/>
                      <w:sz w:val="22"/>
                      <w:szCs w:val="22"/>
                    </w:rPr>
                  </w:pPr>
                </w:p>
                <w:p w14:paraId="12C1243E" w14:textId="409A6D16" w:rsidR="00FD5279" w:rsidRDefault="00FD5279" w:rsidP="00B52EFC">
                  <w:pPr>
                    <w:pStyle w:val="NormalWeb"/>
                    <w:spacing w:before="0" w:beforeAutospacing="0" w:after="0" w:afterAutospacing="0"/>
                    <w:rPr>
                      <w:rFonts w:asciiTheme="minorHAnsi" w:hAnsiTheme="minorHAnsi" w:cstheme="minorHAnsi"/>
                      <w:color w:val="000000"/>
                      <w:sz w:val="22"/>
                      <w:szCs w:val="22"/>
                    </w:rPr>
                  </w:pPr>
                </w:p>
                <w:p w14:paraId="65B79BFC" w14:textId="61DEE8A0" w:rsidR="00FD5279" w:rsidRDefault="00FD5279" w:rsidP="00B52EFC">
                  <w:pPr>
                    <w:pStyle w:val="NormalWeb"/>
                    <w:spacing w:before="0" w:beforeAutospacing="0" w:after="0" w:afterAutospacing="0"/>
                    <w:rPr>
                      <w:rFonts w:asciiTheme="minorHAnsi" w:hAnsiTheme="minorHAnsi" w:cstheme="minorHAnsi"/>
                      <w:color w:val="000000"/>
                      <w:sz w:val="22"/>
                      <w:szCs w:val="22"/>
                    </w:rPr>
                  </w:pPr>
                </w:p>
                <w:p w14:paraId="133E5748" w14:textId="570FB869" w:rsidR="00FD5279" w:rsidRDefault="00FD5279" w:rsidP="00B52EFC">
                  <w:pPr>
                    <w:pStyle w:val="NormalWeb"/>
                    <w:spacing w:before="0" w:beforeAutospacing="0" w:after="0" w:afterAutospacing="0"/>
                    <w:rPr>
                      <w:rFonts w:asciiTheme="minorHAnsi" w:hAnsiTheme="minorHAnsi" w:cstheme="minorHAnsi"/>
                      <w:color w:val="000000"/>
                      <w:sz w:val="22"/>
                      <w:szCs w:val="22"/>
                    </w:rPr>
                  </w:pPr>
                </w:p>
                <w:p w14:paraId="7B3AA714" w14:textId="562E7678" w:rsidR="00FD5279" w:rsidRDefault="00FD5279" w:rsidP="00B52EFC">
                  <w:pPr>
                    <w:pStyle w:val="NormalWeb"/>
                    <w:spacing w:before="0" w:beforeAutospacing="0" w:after="0" w:afterAutospacing="0"/>
                    <w:rPr>
                      <w:rFonts w:asciiTheme="minorHAnsi" w:hAnsiTheme="minorHAnsi" w:cstheme="minorHAnsi"/>
                      <w:color w:val="000000"/>
                      <w:sz w:val="22"/>
                      <w:szCs w:val="22"/>
                    </w:rPr>
                  </w:pPr>
                </w:p>
                <w:p w14:paraId="77F825B7" w14:textId="2D0DE7C6" w:rsidR="00FD5279" w:rsidRDefault="00FD5279" w:rsidP="00B52EFC">
                  <w:pPr>
                    <w:pStyle w:val="NormalWeb"/>
                    <w:spacing w:before="0" w:beforeAutospacing="0" w:after="0" w:afterAutospacing="0"/>
                    <w:rPr>
                      <w:rFonts w:asciiTheme="minorHAnsi" w:hAnsiTheme="minorHAnsi" w:cstheme="minorHAnsi"/>
                      <w:color w:val="000000"/>
                      <w:sz w:val="22"/>
                      <w:szCs w:val="22"/>
                    </w:rPr>
                  </w:pPr>
                </w:p>
                <w:p w14:paraId="74F6A314" w14:textId="77777777" w:rsidR="00FD5279" w:rsidRDefault="00FD5279" w:rsidP="00B52EFC">
                  <w:pPr>
                    <w:pStyle w:val="NormalWeb"/>
                    <w:spacing w:before="0" w:beforeAutospacing="0" w:after="0" w:afterAutospacing="0"/>
                    <w:rPr>
                      <w:rFonts w:asciiTheme="minorHAnsi" w:hAnsiTheme="minorHAnsi" w:cstheme="minorHAnsi"/>
                      <w:color w:val="000000"/>
                      <w:sz w:val="22"/>
                      <w:szCs w:val="22"/>
                    </w:rPr>
                  </w:pPr>
                </w:p>
                <w:p w14:paraId="598602C0" w14:textId="231FAF8A" w:rsidR="00FD5279" w:rsidRDefault="00FD5279" w:rsidP="00B52EFC">
                  <w:pPr>
                    <w:pStyle w:val="NormalWeb"/>
                    <w:spacing w:before="0" w:beforeAutospacing="0" w:after="0" w:afterAutospacing="0"/>
                    <w:rPr>
                      <w:rFonts w:asciiTheme="minorHAnsi" w:hAnsiTheme="minorHAnsi" w:cstheme="minorHAnsi"/>
                      <w:color w:val="000000"/>
                      <w:sz w:val="22"/>
                      <w:szCs w:val="22"/>
                    </w:rPr>
                  </w:pPr>
                </w:p>
                <w:p w14:paraId="5F70DD4F" w14:textId="336D81AE" w:rsidR="00FD5279" w:rsidRDefault="00FD5279" w:rsidP="00B52EFC">
                  <w:pPr>
                    <w:pStyle w:val="NormalWeb"/>
                    <w:spacing w:before="0" w:beforeAutospacing="0" w:after="0" w:afterAutospacing="0"/>
                    <w:rPr>
                      <w:rFonts w:asciiTheme="minorHAnsi" w:hAnsiTheme="minorHAnsi" w:cstheme="minorHAnsi"/>
                      <w:color w:val="000000"/>
                      <w:sz w:val="22"/>
                      <w:szCs w:val="22"/>
                    </w:rPr>
                  </w:pPr>
                </w:p>
                <w:p w14:paraId="45E2B391" w14:textId="77777777" w:rsidR="00FD5279" w:rsidRDefault="00FD5279" w:rsidP="00B52EFC">
                  <w:pPr>
                    <w:pStyle w:val="NormalWeb"/>
                    <w:spacing w:before="0" w:beforeAutospacing="0" w:after="0" w:afterAutospacing="0"/>
                    <w:rPr>
                      <w:rFonts w:asciiTheme="minorHAnsi" w:hAnsiTheme="minorHAnsi" w:cstheme="minorHAnsi"/>
                      <w:color w:val="000000"/>
                      <w:sz w:val="22"/>
                      <w:szCs w:val="22"/>
                    </w:rPr>
                  </w:pPr>
                </w:p>
                <w:p w14:paraId="64FE6F68" w14:textId="31E55F06" w:rsidR="00FD5279" w:rsidRDefault="00FD5279" w:rsidP="00B52EFC">
                  <w:pPr>
                    <w:pStyle w:val="NormalWeb"/>
                    <w:spacing w:before="0" w:beforeAutospacing="0" w:after="0" w:afterAutospacing="0"/>
                    <w:rPr>
                      <w:rFonts w:asciiTheme="minorHAnsi" w:hAnsiTheme="minorHAnsi" w:cstheme="minorHAnsi"/>
                      <w:color w:val="000000"/>
                      <w:sz w:val="22"/>
                      <w:szCs w:val="22"/>
                    </w:rPr>
                  </w:pPr>
                </w:p>
                <w:p w14:paraId="21E77CB8" w14:textId="77777777" w:rsidR="00FD5279" w:rsidRDefault="00FD5279" w:rsidP="00B52EFC">
                  <w:pPr>
                    <w:pStyle w:val="NormalWeb"/>
                    <w:spacing w:before="0" w:beforeAutospacing="0" w:after="0" w:afterAutospacing="0"/>
                    <w:rPr>
                      <w:rFonts w:asciiTheme="minorHAnsi" w:hAnsiTheme="minorHAnsi" w:cstheme="minorHAnsi"/>
                      <w:color w:val="000000"/>
                      <w:sz w:val="22"/>
                      <w:szCs w:val="22"/>
                    </w:rPr>
                  </w:pPr>
                </w:p>
                <w:p w14:paraId="00A0D4F8" w14:textId="70A55115" w:rsidR="00FD5279" w:rsidRDefault="00FD5279" w:rsidP="00B52EFC">
                  <w:pPr>
                    <w:pStyle w:val="NormalWeb"/>
                    <w:spacing w:before="0" w:beforeAutospacing="0" w:after="0" w:afterAutospacing="0"/>
                    <w:rPr>
                      <w:rFonts w:asciiTheme="minorHAnsi" w:hAnsiTheme="minorHAnsi" w:cstheme="minorHAnsi"/>
                      <w:color w:val="000000"/>
                      <w:sz w:val="22"/>
                      <w:szCs w:val="22"/>
                    </w:rPr>
                  </w:pPr>
                </w:p>
                <w:p w14:paraId="4826633D" w14:textId="77777777" w:rsidR="00FD5279" w:rsidRDefault="00FD5279" w:rsidP="00B52EFC">
                  <w:pPr>
                    <w:pStyle w:val="NormalWeb"/>
                    <w:spacing w:before="0" w:beforeAutospacing="0" w:after="0" w:afterAutospacing="0"/>
                    <w:rPr>
                      <w:rFonts w:asciiTheme="minorHAnsi" w:hAnsiTheme="minorHAnsi" w:cstheme="minorHAnsi"/>
                      <w:color w:val="000000"/>
                      <w:sz w:val="22"/>
                      <w:szCs w:val="22"/>
                    </w:rPr>
                  </w:pPr>
                </w:p>
                <w:p w14:paraId="41AE3917" w14:textId="797B0B08" w:rsidR="00FD5279" w:rsidRPr="00B52EFC" w:rsidRDefault="00FD5279" w:rsidP="00B52EFC">
                  <w:pPr>
                    <w:pStyle w:val="NormalWeb"/>
                    <w:spacing w:before="0" w:beforeAutospacing="0" w:after="0" w:afterAutospacing="0"/>
                    <w:rPr>
                      <w:rFonts w:asciiTheme="minorHAnsi" w:hAnsiTheme="minorHAnsi" w:cstheme="minorHAnsi"/>
                      <w:color w:val="000000"/>
                      <w:sz w:val="22"/>
                      <w:szCs w:val="22"/>
                    </w:rPr>
                  </w:pPr>
                </w:p>
              </w:tc>
            </w:tr>
          </w:tbl>
          <w:p w14:paraId="0314ADD2" w14:textId="77777777" w:rsidR="007477DC" w:rsidRPr="00284252" w:rsidRDefault="007477DC" w:rsidP="00677F76">
            <w:pPr>
              <w:ind w:left="360"/>
              <w:cnfStyle w:val="000000100000" w:firstRow="0" w:lastRow="0" w:firstColumn="0" w:lastColumn="0" w:oddVBand="0" w:evenVBand="0" w:oddHBand="1" w:evenHBand="0" w:firstRowFirstColumn="0" w:firstRowLastColumn="0" w:lastRowFirstColumn="0" w:lastRowLastColumn="0"/>
            </w:pPr>
          </w:p>
        </w:tc>
      </w:tr>
      <w:tr w:rsidR="007477DC" w:rsidRPr="004A7FBB" w14:paraId="1FA20CBA" w14:textId="77777777" w:rsidTr="1F840D8B">
        <w:trPr>
          <w:trHeight w:val="2258"/>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5EB1F6C9" w14:textId="77777777" w:rsidR="001E2A89" w:rsidRDefault="001E2A89" w:rsidP="007477DC">
            <w:pPr>
              <w:ind w:left="113" w:right="113"/>
              <w:jc w:val="center"/>
              <w:rPr>
                <w:b w:val="0"/>
                <w:bCs w:val="0"/>
                <w:sz w:val="28"/>
                <w:szCs w:val="28"/>
              </w:rPr>
            </w:pPr>
          </w:p>
          <w:p w14:paraId="208A8C40" w14:textId="77777777" w:rsidR="001E2A89" w:rsidRDefault="001E2A89" w:rsidP="007477DC">
            <w:pPr>
              <w:ind w:left="113" w:right="113"/>
              <w:jc w:val="center"/>
              <w:rPr>
                <w:b w:val="0"/>
                <w:bCs w:val="0"/>
                <w:sz w:val="28"/>
                <w:szCs w:val="28"/>
              </w:rPr>
            </w:pPr>
          </w:p>
          <w:p w14:paraId="75812871" w14:textId="6C555429" w:rsidR="007477DC" w:rsidRPr="001E2A89" w:rsidRDefault="007477DC" w:rsidP="007477DC">
            <w:pPr>
              <w:ind w:left="113" w:right="113"/>
              <w:jc w:val="center"/>
              <w:rPr>
                <w:b w:val="0"/>
                <w:bCs w:val="0"/>
                <w:sz w:val="28"/>
                <w:szCs w:val="28"/>
              </w:rPr>
            </w:pPr>
            <w:r w:rsidRPr="001E2A89">
              <w:rPr>
                <w:sz w:val="28"/>
                <w:szCs w:val="28"/>
              </w:rPr>
              <w:t>CLOSING</w:t>
            </w:r>
          </w:p>
        </w:tc>
        <w:tc>
          <w:tcPr>
            <w:tcW w:w="8560" w:type="dxa"/>
            <w:gridSpan w:val="8"/>
            <w:shd w:val="clear" w:color="auto" w:fill="auto"/>
          </w:tcPr>
          <w:p w14:paraId="76F97A3F" w14:textId="3B48577E" w:rsidR="007477DC" w:rsidRPr="001E2A89" w:rsidRDefault="007477DC" w:rsidP="007477DC">
            <w:pPr>
              <w:cnfStyle w:val="000000000000" w:firstRow="0" w:lastRow="0" w:firstColumn="0" w:lastColumn="0" w:oddVBand="0" w:evenVBand="0" w:oddHBand="0" w:evenHBand="0" w:firstRowFirstColumn="0" w:firstRowLastColumn="0" w:lastRowFirstColumn="0" w:lastRowLastColumn="0"/>
              <w:rPr>
                <w:b/>
                <w:bCs/>
              </w:rPr>
            </w:pPr>
            <w:r w:rsidRPr="001E2A89">
              <w:rPr>
                <w:b/>
                <w:bCs/>
              </w:rPr>
              <w:t>REVIEW:</w:t>
            </w:r>
            <w:r w:rsidR="00131A8F" w:rsidRPr="001E2A89">
              <w:rPr>
                <w:b/>
                <w:bCs/>
              </w:rPr>
              <w:t xml:space="preserve"> </w:t>
            </w:r>
          </w:p>
          <w:p w14:paraId="700D5DF5" w14:textId="323FF8CA" w:rsidR="00AD4001" w:rsidRDefault="56870D3E" w:rsidP="56870D3E">
            <w:pPr>
              <w:cnfStyle w:val="000000000000" w:firstRow="0" w:lastRow="0" w:firstColumn="0" w:lastColumn="0" w:oddVBand="0" w:evenVBand="0" w:oddHBand="0" w:evenHBand="0" w:firstRowFirstColumn="0" w:firstRowLastColumn="0" w:lastRowFirstColumn="0" w:lastRowLastColumn="0"/>
            </w:pPr>
            <w:r w:rsidRPr="56870D3E">
              <w:rPr>
                <w:rFonts w:ascii="Calibri" w:eastAsia="Calibri" w:hAnsi="Calibri" w:cs="Calibri"/>
                <w:color w:val="000000" w:themeColor="text1"/>
              </w:rPr>
              <w:t xml:space="preserve">Reflection in visual-verbal journal: </w:t>
            </w:r>
            <w:r w:rsidRPr="56870D3E">
              <w:t>What new skills, vocabulary, ideas or information did I learn through creating this project? What came easily to me, and what was a challenge? What would I do differently next time?</w:t>
            </w:r>
          </w:p>
          <w:p w14:paraId="18BD1FB2" w14:textId="2C50CB03" w:rsidR="00B52EFC" w:rsidRDefault="00B52EFC" w:rsidP="56870D3E">
            <w:pPr>
              <w:cnfStyle w:val="000000000000" w:firstRow="0" w:lastRow="0" w:firstColumn="0" w:lastColumn="0" w:oddVBand="0" w:evenVBand="0" w:oddHBand="0" w:evenHBand="0" w:firstRowFirstColumn="0" w:firstRowLastColumn="0" w:lastRowFirstColumn="0" w:lastRowLastColumn="0"/>
              <w:rPr>
                <w:highlight w:val="yellow"/>
              </w:rPr>
            </w:pPr>
          </w:p>
          <w:p w14:paraId="461E9E0C" w14:textId="63B9B833" w:rsidR="00B52EFC" w:rsidRPr="001E2A89" w:rsidRDefault="56870D3E" w:rsidP="56870D3E">
            <w:pPr>
              <w:cnfStyle w:val="000000000000" w:firstRow="0" w:lastRow="0" w:firstColumn="0" w:lastColumn="0" w:oddVBand="0" w:evenVBand="0" w:oddHBand="0" w:evenHBand="0" w:firstRowFirstColumn="0" w:firstRowLastColumn="0" w:lastRowFirstColumn="0" w:lastRowLastColumn="0"/>
              <w:rPr>
                <w:highlight w:val="yellow"/>
              </w:rPr>
            </w:pPr>
            <w:r w:rsidRPr="56870D3E">
              <w:t>Choose some exemplar projects to share with the class. Facilitate a classroom critique of the sample projects.</w:t>
            </w:r>
          </w:p>
        </w:tc>
      </w:tr>
    </w:tbl>
    <w:p w14:paraId="26CEF14C" w14:textId="30568FFC" w:rsidR="003A0E29" w:rsidRDefault="003A0E29" w:rsidP="007639A8"/>
    <w:p w14:paraId="03DE8A65" w14:textId="0B7001FC" w:rsidR="004D72AB" w:rsidRDefault="004D72AB" w:rsidP="007639A8"/>
    <w:p w14:paraId="6308EA59" w14:textId="6813554F" w:rsidR="004D72AB" w:rsidRDefault="004D72AB" w:rsidP="007639A8"/>
    <w:p w14:paraId="48BCB701" w14:textId="0AC56C25" w:rsidR="004D72AB" w:rsidRDefault="004D72AB" w:rsidP="007639A8"/>
    <w:p w14:paraId="52D2858E" w14:textId="715A88AD" w:rsidR="004D72AB" w:rsidRDefault="004D72AB" w:rsidP="007639A8"/>
    <w:p w14:paraId="393A4ADC" w14:textId="0C56B710" w:rsidR="004D72AB" w:rsidRDefault="004D72AB" w:rsidP="007639A8"/>
    <w:p w14:paraId="75B98BD2" w14:textId="6A35DB2B" w:rsidR="004D72AB" w:rsidRDefault="004D72AB" w:rsidP="007639A8"/>
    <w:p w14:paraId="2F25DF68" w14:textId="5AF86A01" w:rsidR="004D72AB" w:rsidRDefault="004D72AB" w:rsidP="007639A8"/>
    <w:p w14:paraId="07077E4F" w14:textId="45855D4A" w:rsidR="004D72AB" w:rsidRDefault="004D72AB" w:rsidP="007639A8"/>
    <w:p w14:paraId="2858A964" w14:textId="6C671C12" w:rsidR="004D72AB" w:rsidRDefault="004D72AB" w:rsidP="007639A8"/>
    <w:p w14:paraId="4AACC7F6" w14:textId="518563D4" w:rsidR="004D72AB" w:rsidRDefault="004D72AB" w:rsidP="007639A8"/>
    <w:p w14:paraId="05539722" w14:textId="72D9A207" w:rsidR="004D72AB" w:rsidRDefault="004D72AB" w:rsidP="007639A8"/>
    <w:p w14:paraId="2229ECF7" w14:textId="3D74947A" w:rsidR="004D72AB" w:rsidRDefault="004D72AB" w:rsidP="007639A8"/>
    <w:p w14:paraId="3C70D081" w14:textId="77777777" w:rsidR="004D72AB" w:rsidRDefault="004D72AB" w:rsidP="007639A8"/>
    <w:p w14:paraId="0A28D72B" w14:textId="5BD3318F" w:rsidR="004D72AB" w:rsidRDefault="004D72AB" w:rsidP="007639A8"/>
    <w:p w14:paraId="2ACEF3BE" w14:textId="77777777" w:rsidR="004D72AB" w:rsidRPr="00E3663F" w:rsidRDefault="004D72AB" w:rsidP="004D72AB">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4D7D0DC0" w14:textId="4EFBC9F1" w:rsidR="004D72AB" w:rsidRDefault="004D72AB" w:rsidP="004D72AB">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p w14:paraId="2C273CC1" w14:textId="77777777" w:rsidR="004D72AB" w:rsidRPr="004A7FBB" w:rsidRDefault="004D72AB" w:rsidP="007639A8"/>
    <w:sectPr w:rsidR="004D72AB" w:rsidRPr="004A7FBB" w:rsidSect="003A0E29">
      <w:headerReference w:type="default" r:id="rId19"/>
      <w:footerReference w:type="defaul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CDCC9" w14:textId="77777777" w:rsidR="000D35EB" w:rsidRDefault="000D35EB" w:rsidP="00B87CFC">
      <w:r>
        <w:separator/>
      </w:r>
    </w:p>
  </w:endnote>
  <w:endnote w:type="continuationSeparator" w:id="0">
    <w:p w14:paraId="2D1AAA03" w14:textId="77777777" w:rsidR="000D35EB" w:rsidRDefault="000D35EB" w:rsidP="00B8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Times New Roman (Body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E78" w14:textId="77777777" w:rsidR="00B87CFC" w:rsidRPr="00EF045A" w:rsidRDefault="00B87CFC" w:rsidP="00B87CF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26741016" w14:textId="77777777" w:rsidR="00B87CFC" w:rsidRPr="00EF045A" w:rsidRDefault="00B87CFC" w:rsidP="00B87CFC">
    <w:pPr>
      <w:pStyle w:val="Footer"/>
      <w:jc w:val="center"/>
      <w:rPr>
        <w:rFonts w:ascii="Times New Roman" w:hAnsi="Times New Roman"/>
        <w:sz w:val="16"/>
        <w:szCs w:val="16"/>
      </w:rPr>
    </w:pPr>
    <w:r>
      <w:rPr>
        <w:rFonts w:ascii="Times New Roman" w:hAnsi="Times New Roman"/>
        <w:sz w:val="16"/>
        <w:szCs w:val="16"/>
      </w:rPr>
      <w:t xml:space="preserve">February 25, </w:t>
    </w:r>
    <w:proofErr w:type="gramStart"/>
    <w:r>
      <w:rPr>
        <w:rFonts w:ascii="Times New Roman" w:hAnsi="Times New Roman"/>
        <w:sz w:val="16"/>
        <w:szCs w:val="16"/>
      </w:rPr>
      <w:t>2018</w:t>
    </w:r>
    <w:proofErr w:type="gramEnd"/>
    <w:r w:rsidRPr="00EF045A">
      <w:rPr>
        <w:rFonts w:ascii="Times New Roman" w:hAnsi="Times New Roman"/>
        <w:sz w:val="16"/>
        <w:szCs w:val="16"/>
      </w:rPr>
      <w:t xml:space="preserve"> </w:t>
    </w:r>
    <w:r w:rsidRPr="00EF045A">
      <w:rPr>
        <w:rFonts w:ascii="Times New Roman" w:hAnsi="Times New Roman"/>
        <w:color w:val="404040"/>
        <w:sz w:val="16"/>
        <w:szCs w:val="16"/>
      </w:rPr>
      <w:sym w:font="Symbol" w:char="00B7"/>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p>
  <w:p w14:paraId="4D99E233" w14:textId="77777777" w:rsidR="00B87CFC" w:rsidRDefault="00B87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73BD3" w14:textId="77777777" w:rsidR="000D35EB" w:rsidRDefault="000D35EB" w:rsidP="00B87CFC">
      <w:r>
        <w:separator/>
      </w:r>
    </w:p>
  </w:footnote>
  <w:footnote w:type="continuationSeparator" w:id="0">
    <w:p w14:paraId="43F42B61" w14:textId="77777777" w:rsidR="000D35EB" w:rsidRDefault="000D35EB" w:rsidP="00B8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6573D" w14:textId="583DD338" w:rsidR="00B87CFC" w:rsidRDefault="00B87CFC" w:rsidP="00B87CFC">
    <w:pPr>
      <w:spacing w:before="65"/>
      <w:jc w:val="center"/>
      <w:rPr>
        <w:rFonts w:ascii="Times New Roman" w:eastAsia="Times New Roman" w:hAnsi="Times New Roman"/>
        <w:b/>
        <w:bCs/>
        <w:sz w:val="24"/>
        <w:szCs w:val="24"/>
      </w:rPr>
    </w:pPr>
    <w:r>
      <w:tab/>
    </w:r>
    <w:r w:rsidR="00E5246D">
      <w:rPr>
        <w:rFonts w:ascii="Times New Roman" w:eastAsia="Times New Roman" w:hAnsi="Times New Roman"/>
        <w:b/>
        <w:bCs/>
        <w:sz w:val="24"/>
        <w:szCs w:val="24"/>
      </w:rPr>
      <w:t>Music – Music Technology I</w:t>
    </w:r>
    <w:r>
      <w:rPr>
        <w:rFonts w:ascii="Times New Roman" w:eastAsia="Times New Roman" w:hAnsi="Times New Roman"/>
        <w:b/>
        <w:bCs/>
        <w:sz w:val="24"/>
        <w:szCs w:val="24"/>
      </w:rPr>
      <w:t xml:space="preserve">: </w:t>
    </w:r>
    <w:r w:rsidR="003028B1">
      <w:rPr>
        <w:rFonts w:ascii="Times New Roman" w:eastAsia="Times New Roman" w:hAnsi="Times New Roman"/>
        <w:b/>
        <w:bCs/>
        <w:sz w:val="24"/>
        <w:szCs w:val="24"/>
      </w:rPr>
      <w:t xml:space="preserve">Unit </w:t>
    </w:r>
    <w:r w:rsidR="0089109E">
      <w:rPr>
        <w:rFonts w:ascii="Times New Roman" w:eastAsia="Times New Roman" w:hAnsi="Times New Roman"/>
        <w:b/>
        <w:bCs/>
        <w:sz w:val="24"/>
        <w:szCs w:val="24"/>
      </w:rPr>
      <w:t>2</w:t>
    </w:r>
    <w:r w:rsidR="003028B1">
      <w:rPr>
        <w:rFonts w:ascii="Times New Roman" w:eastAsia="Times New Roman" w:hAnsi="Times New Roman"/>
        <w:b/>
        <w:bCs/>
        <w:sz w:val="24"/>
        <w:szCs w:val="24"/>
      </w:rPr>
      <w:t xml:space="preserve"> Lesson </w:t>
    </w:r>
    <w:r w:rsidR="006F2647">
      <w:rPr>
        <w:rFonts w:ascii="Times New Roman" w:eastAsia="Times New Roman" w:hAnsi="Times New Roman"/>
        <w:b/>
        <w:bCs/>
        <w:sz w:val="24"/>
        <w:szCs w:val="24"/>
      </w:rPr>
      <w:t>4</w:t>
    </w:r>
  </w:p>
  <w:p w14:paraId="22FE9C47" w14:textId="4CB5E1C7" w:rsidR="00693980" w:rsidRPr="00693980" w:rsidRDefault="00693980" w:rsidP="00B87CFC">
    <w:pPr>
      <w:spacing w:before="65"/>
      <w:jc w:val="center"/>
      <w:rPr>
        <w:rFonts w:ascii="Times New Roman" w:eastAsia="Times New Roman" w:hAnsi="Times New Roman"/>
        <w:b/>
        <w:bCs/>
        <w:i/>
        <w:iCs/>
        <w:sz w:val="24"/>
        <w:szCs w:val="24"/>
      </w:rPr>
    </w:pPr>
    <w:r w:rsidRPr="00693980">
      <w:rPr>
        <w:i/>
        <w:iCs/>
      </w:rPr>
      <w:t>This resource has been modified to align with middle school standards.</w:t>
    </w:r>
  </w:p>
  <w:p w14:paraId="200D95DB" w14:textId="77777777" w:rsidR="00B87CFC" w:rsidRDefault="00B87CFC" w:rsidP="00B87CFC">
    <w:pPr>
      <w:pStyle w:val="Header"/>
      <w:tabs>
        <w:tab w:val="clear" w:pos="4680"/>
        <w:tab w:val="clear" w:pos="9360"/>
        <w:tab w:val="left" w:pos="234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C63EF"/>
    <w:multiLevelType w:val="hybridMultilevel"/>
    <w:tmpl w:val="13C25B18"/>
    <w:lvl w:ilvl="0" w:tplc="4322EBA0">
      <w:start w:val="1"/>
      <w:numFmt w:val="decimal"/>
      <w:lvlText w:val="%1."/>
      <w:lvlJc w:val="left"/>
      <w:pPr>
        <w:ind w:left="720" w:hanging="360"/>
      </w:pPr>
    </w:lvl>
    <w:lvl w:ilvl="1" w:tplc="1B62EA04">
      <w:start w:val="1"/>
      <w:numFmt w:val="lowerLetter"/>
      <w:lvlText w:val="%2."/>
      <w:lvlJc w:val="left"/>
      <w:pPr>
        <w:ind w:left="1440" w:hanging="360"/>
      </w:pPr>
    </w:lvl>
    <w:lvl w:ilvl="2" w:tplc="35E29B4E">
      <w:start w:val="1"/>
      <w:numFmt w:val="lowerRoman"/>
      <w:lvlText w:val="%3."/>
      <w:lvlJc w:val="right"/>
      <w:pPr>
        <w:ind w:left="2160" w:hanging="180"/>
      </w:pPr>
    </w:lvl>
    <w:lvl w:ilvl="3" w:tplc="8FE23E9C">
      <w:start w:val="1"/>
      <w:numFmt w:val="decimal"/>
      <w:lvlText w:val="%4."/>
      <w:lvlJc w:val="left"/>
      <w:pPr>
        <w:ind w:left="2880" w:hanging="360"/>
      </w:pPr>
    </w:lvl>
    <w:lvl w:ilvl="4" w:tplc="4E268A1A">
      <w:start w:val="1"/>
      <w:numFmt w:val="lowerLetter"/>
      <w:lvlText w:val="%5."/>
      <w:lvlJc w:val="left"/>
      <w:pPr>
        <w:ind w:left="3600" w:hanging="360"/>
      </w:pPr>
    </w:lvl>
    <w:lvl w:ilvl="5" w:tplc="AF561956">
      <w:start w:val="1"/>
      <w:numFmt w:val="lowerRoman"/>
      <w:lvlText w:val="%6."/>
      <w:lvlJc w:val="right"/>
      <w:pPr>
        <w:ind w:left="4320" w:hanging="180"/>
      </w:pPr>
    </w:lvl>
    <w:lvl w:ilvl="6" w:tplc="614C1860">
      <w:start w:val="1"/>
      <w:numFmt w:val="decimal"/>
      <w:lvlText w:val="%7."/>
      <w:lvlJc w:val="left"/>
      <w:pPr>
        <w:ind w:left="5040" w:hanging="360"/>
      </w:pPr>
    </w:lvl>
    <w:lvl w:ilvl="7" w:tplc="7CA42D22">
      <w:start w:val="1"/>
      <w:numFmt w:val="lowerLetter"/>
      <w:lvlText w:val="%8."/>
      <w:lvlJc w:val="left"/>
      <w:pPr>
        <w:ind w:left="5760" w:hanging="360"/>
      </w:pPr>
    </w:lvl>
    <w:lvl w:ilvl="8" w:tplc="B5782CB0">
      <w:start w:val="1"/>
      <w:numFmt w:val="lowerRoman"/>
      <w:lvlText w:val="%9."/>
      <w:lvlJc w:val="right"/>
      <w:pPr>
        <w:ind w:left="6480" w:hanging="180"/>
      </w:pPr>
    </w:lvl>
  </w:abstractNum>
  <w:abstractNum w:abstractNumId="1" w15:restartNumberingAfterBreak="0">
    <w:nsid w:val="16266371"/>
    <w:multiLevelType w:val="hybridMultilevel"/>
    <w:tmpl w:val="6964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2D31E8"/>
    <w:multiLevelType w:val="hybridMultilevel"/>
    <w:tmpl w:val="8A0EA292"/>
    <w:lvl w:ilvl="0" w:tplc="2B68B0BE">
      <w:start w:val="1"/>
      <w:numFmt w:val="decimal"/>
      <w:lvlText w:val="%1."/>
      <w:lvlJc w:val="left"/>
      <w:pPr>
        <w:ind w:left="720" w:hanging="360"/>
      </w:pPr>
    </w:lvl>
    <w:lvl w:ilvl="1" w:tplc="0440838A">
      <w:start w:val="1"/>
      <w:numFmt w:val="lowerLetter"/>
      <w:lvlText w:val="%2."/>
      <w:lvlJc w:val="left"/>
      <w:pPr>
        <w:ind w:left="1440" w:hanging="360"/>
      </w:pPr>
    </w:lvl>
    <w:lvl w:ilvl="2" w:tplc="E2103F6A">
      <w:start w:val="1"/>
      <w:numFmt w:val="lowerRoman"/>
      <w:lvlText w:val="%3."/>
      <w:lvlJc w:val="right"/>
      <w:pPr>
        <w:ind w:left="2160" w:hanging="180"/>
      </w:pPr>
    </w:lvl>
    <w:lvl w:ilvl="3" w:tplc="13540516">
      <w:start w:val="1"/>
      <w:numFmt w:val="decimal"/>
      <w:lvlText w:val="%4."/>
      <w:lvlJc w:val="left"/>
      <w:pPr>
        <w:ind w:left="2880" w:hanging="360"/>
      </w:pPr>
    </w:lvl>
    <w:lvl w:ilvl="4" w:tplc="8598BB74">
      <w:start w:val="1"/>
      <w:numFmt w:val="lowerLetter"/>
      <w:lvlText w:val="%5."/>
      <w:lvlJc w:val="left"/>
      <w:pPr>
        <w:ind w:left="3600" w:hanging="360"/>
      </w:pPr>
    </w:lvl>
    <w:lvl w:ilvl="5" w:tplc="D9A2DBB4">
      <w:start w:val="1"/>
      <w:numFmt w:val="lowerRoman"/>
      <w:lvlText w:val="%6."/>
      <w:lvlJc w:val="right"/>
      <w:pPr>
        <w:ind w:left="4320" w:hanging="180"/>
      </w:pPr>
    </w:lvl>
    <w:lvl w:ilvl="6" w:tplc="21A40A72">
      <w:start w:val="1"/>
      <w:numFmt w:val="decimal"/>
      <w:lvlText w:val="%7."/>
      <w:lvlJc w:val="left"/>
      <w:pPr>
        <w:ind w:left="5040" w:hanging="360"/>
      </w:pPr>
    </w:lvl>
    <w:lvl w:ilvl="7" w:tplc="FF527D54">
      <w:start w:val="1"/>
      <w:numFmt w:val="lowerLetter"/>
      <w:lvlText w:val="%8."/>
      <w:lvlJc w:val="left"/>
      <w:pPr>
        <w:ind w:left="5760" w:hanging="360"/>
      </w:pPr>
    </w:lvl>
    <w:lvl w:ilvl="8" w:tplc="7B6EA7B4">
      <w:start w:val="1"/>
      <w:numFmt w:val="lowerRoman"/>
      <w:lvlText w:val="%9."/>
      <w:lvlJc w:val="right"/>
      <w:pPr>
        <w:ind w:left="6480" w:hanging="180"/>
      </w:pPr>
    </w:lvl>
  </w:abstractNum>
  <w:abstractNum w:abstractNumId="3" w15:restartNumberingAfterBreak="0">
    <w:nsid w:val="24712D7C"/>
    <w:multiLevelType w:val="hybridMultilevel"/>
    <w:tmpl w:val="38E0346E"/>
    <w:lvl w:ilvl="0" w:tplc="D8500B4A">
      <w:start w:val="1"/>
      <w:numFmt w:val="decimal"/>
      <w:lvlText w:val="%1."/>
      <w:lvlJc w:val="left"/>
      <w:pPr>
        <w:ind w:left="720" w:hanging="360"/>
      </w:pPr>
    </w:lvl>
    <w:lvl w:ilvl="1" w:tplc="8FE2759E">
      <w:start w:val="1"/>
      <w:numFmt w:val="lowerLetter"/>
      <w:lvlText w:val="%2."/>
      <w:lvlJc w:val="left"/>
      <w:pPr>
        <w:ind w:left="1440" w:hanging="360"/>
      </w:pPr>
    </w:lvl>
    <w:lvl w:ilvl="2" w:tplc="B17ED904">
      <w:start w:val="1"/>
      <w:numFmt w:val="lowerRoman"/>
      <w:lvlText w:val="%3."/>
      <w:lvlJc w:val="right"/>
      <w:pPr>
        <w:ind w:left="2160" w:hanging="180"/>
      </w:pPr>
    </w:lvl>
    <w:lvl w:ilvl="3" w:tplc="1CB8FF8C">
      <w:start w:val="1"/>
      <w:numFmt w:val="decimal"/>
      <w:lvlText w:val="%4."/>
      <w:lvlJc w:val="left"/>
      <w:pPr>
        <w:ind w:left="2880" w:hanging="360"/>
      </w:pPr>
    </w:lvl>
    <w:lvl w:ilvl="4" w:tplc="612AF8B6">
      <w:start w:val="1"/>
      <w:numFmt w:val="lowerLetter"/>
      <w:lvlText w:val="%5."/>
      <w:lvlJc w:val="left"/>
      <w:pPr>
        <w:ind w:left="3600" w:hanging="360"/>
      </w:pPr>
    </w:lvl>
    <w:lvl w:ilvl="5" w:tplc="1D42F53C">
      <w:start w:val="1"/>
      <w:numFmt w:val="lowerRoman"/>
      <w:lvlText w:val="%6."/>
      <w:lvlJc w:val="right"/>
      <w:pPr>
        <w:ind w:left="4320" w:hanging="180"/>
      </w:pPr>
    </w:lvl>
    <w:lvl w:ilvl="6" w:tplc="B7CCBE10">
      <w:start w:val="1"/>
      <w:numFmt w:val="decimal"/>
      <w:lvlText w:val="%7."/>
      <w:lvlJc w:val="left"/>
      <w:pPr>
        <w:ind w:left="5040" w:hanging="360"/>
      </w:pPr>
    </w:lvl>
    <w:lvl w:ilvl="7" w:tplc="E8BC3022">
      <w:start w:val="1"/>
      <w:numFmt w:val="lowerLetter"/>
      <w:lvlText w:val="%8."/>
      <w:lvlJc w:val="left"/>
      <w:pPr>
        <w:ind w:left="5760" w:hanging="360"/>
      </w:pPr>
    </w:lvl>
    <w:lvl w:ilvl="8" w:tplc="1172BE32">
      <w:start w:val="1"/>
      <w:numFmt w:val="lowerRoman"/>
      <w:lvlText w:val="%9."/>
      <w:lvlJc w:val="right"/>
      <w:pPr>
        <w:ind w:left="6480" w:hanging="180"/>
      </w:pPr>
    </w:lvl>
  </w:abstractNum>
  <w:abstractNum w:abstractNumId="4" w15:restartNumberingAfterBreak="0">
    <w:nsid w:val="3695236D"/>
    <w:multiLevelType w:val="hybridMultilevel"/>
    <w:tmpl w:val="CBF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1310D2"/>
    <w:multiLevelType w:val="hybridMultilevel"/>
    <w:tmpl w:val="07FA7DB6"/>
    <w:lvl w:ilvl="0" w:tplc="22848B48">
      <w:start w:val="1"/>
      <w:numFmt w:val="decimal"/>
      <w:lvlText w:val="%1."/>
      <w:lvlJc w:val="left"/>
      <w:pPr>
        <w:ind w:left="720" w:hanging="360"/>
      </w:pPr>
    </w:lvl>
    <w:lvl w:ilvl="1" w:tplc="B3208310">
      <w:start w:val="1"/>
      <w:numFmt w:val="lowerLetter"/>
      <w:lvlText w:val="%2."/>
      <w:lvlJc w:val="left"/>
      <w:pPr>
        <w:ind w:left="1440" w:hanging="360"/>
      </w:pPr>
    </w:lvl>
    <w:lvl w:ilvl="2" w:tplc="878683B8">
      <w:start w:val="1"/>
      <w:numFmt w:val="lowerRoman"/>
      <w:lvlText w:val="%3."/>
      <w:lvlJc w:val="right"/>
      <w:pPr>
        <w:ind w:left="2160" w:hanging="180"/>
      </w:pPr>
    </w:lvl>
    <w:lvl w:ilvl="3" w:tplc="A6EAEE64">
      <w:start w:val="1"/>
      <w:numFmt w:val="decimal"/>
      <w:lvlText w:val="%4."/>
      <w:lvlJc w:val="left"/>
      <w:pPr>
        <w:ind w:left="2880" w:hanging="360"/>
      </w:pPr>
    </w:lvl>
    <w:lvl w:ilvl="4" w:tplc="0B3C56A0">
      <w:start w:val="1"/>
      <w:numFmt w:val="lowerLetter"/>
      <w:lvlText w:val="%5."/>
      <w:lvlJc w:val="left"/>
      <w:pPr>
        <w:ind w:left="3600" w:hanging="360"/>
      </w:pPr>
    </w:lvl>
    <w:lvl w:ilvl="5" w:tplc="9638774E">
      <w:start w:val="1"/>
      <w:numFmt w:val="lowerRoman"/>
      <w:lvlText w:val="%6."/>
      <w:lvlJc w:val="right"/>
      <w:pPr>
        <w:ind w:left="4320" w:hanging="180"/>
      </w:pPr>
    </w:lvl>
    <w:lvl w:ilvl="6" w:tplc="80188464">
      <w:start w:val="1"/>
      <w:numFmt w:val="decimal"/>
      <w:lvlText w:val="%7."/>
      <w:lvlJc w:val="left"/>
      <w:pPr>
        <w:ind w:left="5040" w:hanging="360"/>
      </w:pPr>
    </w:lvl>
    <w:lvl w:ilvl="7" w:tplc="7C9E17B6">
      <w:start w:val="1"/>
      <w:numFmt w:val="lowerLetter"/>
      <w:lvlText w:val="%8."/>
      <w:lvlJc w:val="left"/>
      <w:pPr>
        <w:ind w:left="5760" w:hanging="360"/>
      </w:pPr>
    </w:lvl>
    <w:lvl w:ilvl="8" w:tplc="E2F2FF7E">
      <w:start w:val="1"/>
      <w:numFmt w:val="lowerRoman"/>
      <w:lvlText w:val="%9."/>
      <w:lvlJc w:val="right"/>
      <w:pPr>
        <w:ind w:left="6480" w:hanging="180"/>
      </w:pPr>
    </w:lvl>
  </w:abstractNum>
  <w:abstractNum w:abstractNumId="6" w15:restartNumberingAfterBreak="0">
    <w:nsid w:val="46D933FD"/>
    <w:multiLevelType w:val="hybridMultilevel"/>
    <w:tmpl w:val="3BE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10671A"/>
    <w:multiLevelType w:val="hybridMultilevel"/>
    <w:tmpl w:val="1AE8A3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6FD811FF"/>
    <w:multiLevelType w:val="hybridMultilevel"/>
    <w:tmpl w:val="D2C6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2317750">
    <w:abstractNumId w:val="2"/>
  </w:num>
  <w:num w:numId="2" w16cid:durableId="361974253">
    <w:abstractNumId w:val="5"/>
  </w:num>
  <w:num w:numId="3" w16cid:durableId="1902253863">
    <w:abstractNumId w:val="3"/>
  </w:num>
  <w:num w:numId="4" w16cid:durableId="127165226">
    <w:abstractNumId w:val="0"/>
  </w:num>
  <w:num w:numId="5" w16cid:durableId="1343238088">
    <w:abstractNumId w:val="4"/>
  </w:num>
  <w:num w:numId="6" w16cid:durableId="508758163">
    <w:abstractNumId w:val="1"/>
  </w:num>
  <w:num w:numId="7" w16cid:durableId="1968506771">
    <w:abstractNumId w:val="8"/>
  </w:num>
  <w:num w:numId="8" w16cid:durableId="1941833242">
    <w:abstractNumId w:val="6"/>
  </w:num>
  <w:num w:numId="9" w16cid:durableId="175855653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6D"/>
    <w:rsid w:val="00001F3C"/>
    <w:rsid w:val="00006169"/>
    <w:rsid w:val="000159F1"/>
    <w:rsid w:val="00025233"/>
    <w:rsid w:val="00033F51"/>
    <w:rsid w:val="0004207F"/>
    <w:rsid w:val="00042A79"/>
    <w:rsid w:val="000749E0"/>
    <w:rsid w:val="00074B58"/>
    <w:rsid w:val="00084146"/>
    <w:rsid w:val="00087948"/>
    <w:rsid w:val="000A14EC"/>
    <w:rsid w:val="000A57E0"/>
    <w:rsid w:val="000B7E01"/>
    <w:rsid w:val="000C68DD"/>
    <w:rsid w:val="000C7896"/>
    <w:rsid w:val="000D01FE"/>
    <w:rsid w:val="000D0F3D"/>
    <w:rsid w:val="000D35EB"/>
    <w:rsid w:val="000D39DC"/>
    <w:rsid w:val="000F5C25"/>
    <w:rsid w:val="00101116"/>
    <w:rsid w:val="001033BA"/>
    <w:rsid w:val="00104153"/>
    <w:rsid w:val="001078F7"/>
    <w:rsid w:val="001139C1"/>
    <w:rsid w:val="00117E95"/>
    <w:rsid w:val="001205A6"/>
    <w:rsid w:val="00121EE8"/>
    <w:rsid w:val="00131A8F"/>
    <w:rsid w:val="00135F4D"/>
    <w:rsid w:val="00141FF6"/>
    <w:rsid w:val="00147627"/>
    <w:rsid w:val="00161DEC"/>
    <w:rsid w:val="00162701"/>
    <w:rsid w:val="0018072C"/>
    <w:rsid w:val="00180A4D"/>
    <w:rsid w:val="001814D3"/>
    <w:rsid w:val="0018207B"/>
    <w:rsid w:val="00185B69"/>
    <w:rsid w:val="00192833"/>
    <w:rsid w:val="00197E88"/>
    <w:rsid w:val="00197EDD"/>
    <w:rsid w:val="001A1451"/>
    <w:rsid w:val="001A63CC"/>
    <w:rsid w:val="001B0393"/>
    <w:rsid w:val="001B52E0"/>
    <w:rsid w:val="001B7B77"/>
    <w:rsid w:val="001C1FB8"/>
    <w:rsid w:val="001D4AB5"/>
    <w:rsid w:val="001D4BDA"/>
    <w:rsid w:val="001E2A89"/>
    <w:rsid w:val="001E49BD"/>
    <w:rsid w:val="001E79BF"/>
    <w:rsid w:val="00200FE5"/>
    <w:rsid w:val="00212876"/>
    <w:rsid w:val="002157D0"/>
    <w:rsid w:val="00220301"/>
    <w:rsid w:val="00221988"/>
    <w:rsid w:val="002260B1"/>
    <w:rsid w:val="00227FE1"/>
    <w:rsid w:val="0023052F"/>
    <w:rsid w:val="00230EF1"/>
    <w:rsid w:val="002354E8"/>
    <w:rsid w:val="00236F88"/>
    <w:rsid w:val="00242923"/>
    <w:rsid w:val="002474C6"/>
    <w:rsid w:val="002572E7"/>
    <w:rsid w:val="00265AA9"/>
    <w:rsid w:val="00266924"/>
    <w:rsid w:val="00271A39"/>
    <w:rsid w:val="002765ED"/>
    <w:rsid w:val="00284252"/>
    <w:rsid w:val="0029277E"/>
    <w:rsid w:val="00296BD5"/>
    <w:rsid w:val="002A17B3"/>
    <w:rsid w:val="002A291E"/>
    <w:rsid w:val="002A388A"/>
    <w:rsid w:val="002A529F"/>
    <w:rsid w:val="002A643B"/>
    <w:rsid w:val="002B10EF"/>
    <w:rsid w:val="002B126F"/>
    <w:rsid w:val="002B2337"/>
    <w:rsid w:val="002B3F00"/>
    <w:rsid w:val="002B48BE"/>
    <w:rsid w:val="002B7304"/>
    <w:rsid w:val="002B7E97"/>
    <w:rsid w:val="002D17CA"/>
    <w:rsid w:val="002D1B0F"/>
    <w:rsid w:val="002E0386"/>
    <w:rsid w:val="002E0B51"/>
    <w:rsid w:val="002E11CE"/>
    <w:rsid w:val="002E579F"/>
    <w:rsid w:val="002F3807"/>
    <w:rsid w:val="002F4C46"/>
    <w:rsid w:val="002F5D9A"/>
    <w:rsid w:val="002F615E"/>
    <w:rsid w:val="002F67D3"/>
    <w:rsid w:val="00300E4F"/>
    <w:rsid w:val="003028B1"/>
    <w:rsid w:val="00307B2E"/>
    <w:rsid w:val="003107C1"/>
    <w:rsid w:val="0032075F"/>
    <w:rsid w:val="00323ABA"/>
    <w:rsid w:val="00330978"/>
    <w:rsid w:val="00330C86"/>
    <w:rsid w:val="003328DC"/>
    <w:rsid w:val="003337A2"/>
    <w:rsid w:val="003378E6"/>
    <w:rsid w:val="00340909"/>
    <w:rsid w:val="0034105A"/>
    <w:rsid w:val="00352D66"/>
    <w:rsid w:val="00357624"/>
    <w:rsid w:val="003714F0"/>
    <w:rsid w:val="0037289D"/>
    <w:rsid w:val="003821C5"/>
    <w:rsid w:val="00385DF6"/>
    <w:rsid w:val="00391430"/>
    <w:rsid w:val="003919F0"/>
    <w:rsid w:val="003A0E29"/>
    <w:rsid w:val="003A30FD"/>
    <w:rsid w:val="003A3190"/>
    <w:rsid w:val="003A4F4B"/>
    <w:rsid w:val="003A7BA0"/>
    <w:rsid w:val="003B4A05"/>
    <w:rsid w:val="003B5316"/>
    <w:rsid w:val="003D076B"/>
    <w:rsid w:val="003D2F1D"/>
    <w:rsid w:val="003D53F8"/>
    <w:rsid w:val="003D5830"/>
    <w:rsid w:val="003E0293"/>
    <w:rsid w:val="003E2465"/>
    <w:rsid w:val="003E671C"/>
    <w:rsid w:val="003E7330"/>
    <w:rsid w:val="003F0A2E"/>
    <w:rsid w:val="003F57FE"/>
    <w:rsid w:val="004001DF"/>
    <w:rsid w:val="00405D15"/>
    <w:rsid w:val="00407EFE"/>
    <w:rsid w:val="00412FA1"/>
    <w:rsid w:val="00415EB1"/>
    <w:rsid w:val="00422011"/>
    <w:rsid w:val="00425D7E"/>
    <w:rsid w:val="00437309"/>
    <w:rsid w:val="00437BA9"/>
    <w:rsid w:val="00440EFD"/>
    <w:rsid w:val="00443D16"/>
    <w:rsid w:val="004446B7"/>
    <w:rsid w:val="00444F2B"/>
    <w:rsid w:val="00465341"/>
    <w:rsid w:val="004750CC"/>
    <w:rsid w:val="00476FEA"/>
    <w:rsid w:val="00482D7F"/>
    <w:rsid w:val="00484709"/>
    <w:rsid w:val="00485B71"/>
    <w:rsid w:val="004862C4"/>
    <w:rsid w:val="00494CD8"/>
    <w:rsid w:val="00496FE7"/>
    <w:rsid w:val="00497A3B"/>
    <w:rsid w:val="004A1FC3"/>
    <w:rsid w:val="004A3EDC"/>
    <w:rsid w:val="004A6AB8"/>
    <w:rsid w:val="004A7FBB"/>
    <w:rsid w:val="004B1895"/>
    <w:rsid w:val="004B2B0D"/>
    <w:rsid w:val="004B4D5E"/>
    <w:rsid w:val="004B530B"/>
    <w:rsid w:val="004B7381"/>
    <w:rsid w:val="004C5E0E"/>
    <w:rsid w:val="004C657F"/>
    <w:rsid w:val="004D72AB"/>
    <w:rsid w:val="004D751D"/>
    <w:rsid w:val="004D7F42"/>
    <w:rsid w:val="004E1B69"/>
    <w:rsid w:val="004F0983"/>
    <w:rsid w:val="004F24D7"/>
    <w:rsid w:val="004F6FEA"/>
    <w:rsid w:val="00502802"/>
    <w:rsid w:val="00506111"/>
    <w:rsid w:val="0051106F"/>
    <w:rsid w:val="00513192"/>
    <w:rsid w:val="00522EA7"/>
    <w:rsid w:val="0053530A"/>
    <w:rsid w:val="00535523"/>
    <w:rsid w:val="005357BF"/>
    <w:rsid w:val="00543F2D"/>
    <w:rsid w:val="005504D5"/>
    <w:rsid w:val="00553EC0"/>
    <w:rsid w:val="00554D12"/>
    <w:rsid w:val="00555D56"/>
    <w:rsid w:val="005710B5"/>
    <w:rsid w:val="005710D3"/>
    <w:rsid w:val="005A4A9F"/>
    <w:rsid w:val="005A622E"/>
    <w:rsid w:val="005B1A8A"/>
    <w:rsid w:val="005C00D1"/>
    <w:rsid w:val="005C018D"/>
    <w:rsid w:val="005C0E9F"/>
    <w:rsid w:val="005C1F10"/>
    <w:rsid w:val="005C3EF6"/>
    <w:rsid w:val="005C7A2F"/>
    <w:rsid w:val="005C7DE8"/>
    <w:rsid w:val="005D09A5"/>
    <w:rsid w:val="005D0C5A"/>
    <w:rsid w:val="005D1739"/>
    <w:rsid w:val="005D76F5"/>
    <w:rsid w:val="005E1111"/>
    <w:rsid w:val="005E37CC"/>
    <w:rsid w:val="005F3907"/>
    <w:rsid w:val="005F4876"/>
    <w:rsid w:val="00602C77"/>
    <w:rsid w:val="006035BE"/>
    <w:rsid w:val="00603E46"/>
    <w:rsid w:val="006133A8"/>
    <w:rsid w:val="00617DBB"/>
    <w:rsid w:val="00626484"/>
    <w:rsid w:val="006266A1"/>
    <w:rsid w:val="00633F9D"/>
    <w:rsid w:val="00640734"/>
    <w:rsid w:val="006570C4"/>
    <w:rsid w:val="006705C4"/>
    <w:rsid w:val="006706A6"/>
    <w:rsid w:val="00671BC3"/>
    <w:rsid w:val="0067386D"/>
    <w:rsid w:val="00677F76"/>
    <w:rsid w:val="00693980"/>
    <w:rsid w:val="0069503C"/>
    <w:rsid w:val="006A6BB6"/>
    <w:rsid w:val="006A6DBF"/>
    <w:rsid w:val="006A6E41"/>
    <w:rsid w:val="006C4D23"/>
    <w:rsid w:val="006C56DF"/>
    <w:rsid w:val="006D23B9"/>
    <w:rsid w:val="006D42C5"/>
    <w:rsid w:val="006E11FC"/>
    <w:rsid w:val="006E2AC6"/>
    <w:rsid w:val="006E6754"/>
    <w:rsid w:val="006E7D24"/>
    <w:rsid w:val="006F2647"/>
    <w:rsid w:val="006F4FDC"/>
    <w:rsid w:val="007014F9"/>
    <w:rsid w:val="00707FD2"/>
    <w:rsid w:val="00715EFA"/>
    <w:rsid w:val="00717B01"/>
    <w:rsid w:val="00721B4B"/>
    <w:rsid w:val="00723797"/>
    <w:rsid w:val="007379C4"/>
    <w:rsid w:val="00737C94"/>
    <w:rsid w:val="007456FF"/>
    <w:rsid w:val="00745806"/>
    <w:rsid w:val="007477DC"/>
    <w:rsid w:val="00747853"/>
    <w:rsid w:val="00750548"/>
    <w:rsid w:val="007639A8"/>
    <w:rsid w:val="00780950"/>
    <w:rsid w:val="00784CC9"/>
    <w:rsid w:val="007907F0"/>
    <w:rsid w:val="00794EB3"/>
    <w:rsid w:val="007A51BC"/>
    <w:rsid w:val="007B27D7"/>
    <w:rsid w:val="007B4080"/>
    <w:rsid w:val="007C6C35"/>
    <w:rsid w:val="007D3FAB"/>
    <w:rsid w:val="007E2FD4"/>
    <w:rsid w:val="007F17F8"/>
    <w:rsid w:val="007F1C79"/>
    <w:rsid w:val="007F3470"/>
    <w:rsid w:val="007F6CBE"/>
    <w:rsid w:val="008002E5"/>
    <w:rsid w:val="00804FC4"/>
    <w:rsid w:val="00816996"/>
    <w:rsid w:val="00822D00"/>
    <w:rsid w:val="00827B7D"/>
    <w:rsid w:val="00832C18"/>
    <w:rsid w:val="008345E7"/>
    <w:rsid w:val="00834A11"/>
    <w:rsid w:val="0083741C"/>
    <w:rsid w:val="008620E5"/>
    <w:rsid w:val="00871E56"/>
    <w:rsid w:val="0087201B"/>
    <w:rsid w:val="00872561"/>
    <w:rsid w:val="008765E0"/>
    <w:rsid w:val="00885C32"/>
    <w:rsid w:val="008903C0"/>
    <w:rsid w:val="00890809"/>
    <w:rsid w:val="00890A8A"/>
    <w:rsid w:val="0089109E"/>
    <w:rsid w:val="00891195"/>
    <w:rsid w:val="00893446"/>
    <w:rsid w:val="00893A17"/>
    <w:rsid w:val="008B3275"/>
    <w:rsid w:val="008B3CA2"/>
    <w:rsid w:val="008B51F9"/>
    <w:rsid w:val="008B5E56"/>
    <w:rsid w:val="008C04B5"/>
    <w:rsid w:val="008C35D1"/>
    <w:rsid w:val="008C3BD4"/>
    <w:rsid w:val="008C3FA3"/>
    <w:rsid w:val="008D6F86"/>
    <w:rsid w:val="008E193D"/>
    <w:rsid w:val="008E1C2D"/>
    <w:rsid w:val="008F2CE1"/>
    <w:rsid w:val="008F4DD6"/>
    <w:rsid w:val="008F5616"/>
    <w:rsid w:val="00902561"/>
    <w:rsid w:val="00924FF7"/>
    <w:rsid w:val="00934AD0"/>
    <w:rsid w:val="009367A9"/>
    <w:rsid w:val="009369BC"/>
    <w:rsid w:val="00951CF6"/>
    <w:rsid w:val="00966439"/>
    <w:rsid w:val="00970835"/>
    <w:rsid w:val="009738E8"/>
    <w:rsid w:val="00980D61"/>
    <w:rsid w:val="00983C4F"/>
    <w:rsid w:val="0099064B"/>
    <w:rsid w:val="00990CA2"/>
    <w:rsid w:val="0099104A"/>
    <w:rsid w:val="00993517"/>
    <w:rsid w:val="009A18E2"/>
    <w:rsid w:val="009A5F5E"/>
    <w:rsid w:val="009B0668"/>
    <w:rsid w:val="009B0C50"/>
    <w:rsid w:val="009C0BB2"/>
    <w:rsid w:val="009C3A22"/>
    <w:rsid w:val="009D0488"/>
    <w:rsid w:val="009D6BA6"/>
    <w:rsid w:val="009D74C1"/>
    <w:rsid w:val="009E4693"/>
    <w:rsid w:val="00A00768"/>
    <w:rsid w:val="00A043C0"/>
    <w:rsid w:val="00A04BB5"/>
    <w:rsid w:val="00A136B0"/>
    <w:rsid w:val="00A13AA2"/>
    <w:rsid w:val="00A141B6"/>
    <w:rsid w:val="00A16E82"/>
    <w:rsid w:val="00A25F64"/>
    <w:rsid w:val="00A33183"/>
    <w:rsid w:val="00A3447B"/>
    <w:rsid w:val="00A40F86"/>
    <w:rsid w:val="00A41AAC"/>
    <w:rsid w:val="00A43AE3"/>
    <w:rsid w:val="00A51FF6"/>
    <w:rsid w:val="00A62CA5"/>
    <w:rsid w:val="00A640CE"/>
    <w:rsid w:val="00A64601"/>
    <w:rsid w:val="00A70963"/>
    <w:rsid w:val="00A72BA2"/>
    <w:rsid w:val="00A739D4"/>
    <w:rsid w:val="00A762D8"/>
    <w:rsid w:val="00A83B87"/>
    <w:rsid w:val="00A867DE"/>
    <w:rsid w:val="00A9245C"/>
    <w:rsid w:val="00A97A0F"/>
    <w:rsid w:val="00AA7465"/>
    <w:rsid w:val="00AB40BD"/>
    <w:rsid w:val="00AD4001"/>
    <w:rsid w:val="00AF0E4B"/>
    <w:rsid w:val="00AF3818"/>
    <w:rsid w:val="00AF4882"/>
    <w:rsid w:val="00B019EC"/>
    <w:rsid w:val="00B01F79"/>
    <w:rsid w:val="00B067E9"/>
    <w:rsid w:val="00B07436"/>
    <w:rsid w:val="00B07E85"/>
    <w:rsid w:val="00B116B2"/>
    <w:rsid w:val="00B12AEF"/>
    <w:rsid w:val="00B130C2"/>
    <w:rsid w:val="00B2092A"/>
    <w:rsid w:val="00B20A57"/>
    <w:rsid w:val="00B2197E"/>
    <w:rsid w:val="00B25822"/>
    <w:rsid w:val="00B3176F"/>
    <w:rsid w:val="00B32142"/>
    <w:rsid w:val="00B34231"/>
    <w:rsid w:val="00B34B48"/>
    <w:rsid w:val="00B37E47"/>
    <w:rsid w:val="00B42813"/>
    <w:rsid w:val="00B43F34"/>
    <w:rsid w:val="00B51BAF"/>
    <w:rsid w:val="00B52E9C"/>
    <w:rsid w:val="00B52EFC"/>
    <w:rsid w:val="00B56D54"/>
    <w:rsid w:val="00B70EDA"/>
    <w:rsid w:val="00B8256B"/>
    <w:rsid w:val="00B87443"/>
    <w:rsid w:val="00B87CFC"/>
    <w:rsid w:val="00B959A8"/>
    <w:rsid w:val="00BA0F07"/>
    <w:rsid w:val="00BA220B"/>
    <w:rsid w:val="00BA40E3"/>
    <w:rsid w:val="00BB6A91"/>
    <w:rsid w:val="00BC2693"/>
    <w:rsid w:val="00BD0F86"/>
    <w:rsid w:val="00BE2ACB"/>
    <w:rsid w:val="00BF5E0F"/>
    <w:rsid w:val="00C02AD2"/>
    <w:rsid w:val="00C03384"/>
    <w:rsid w:val="00C12211"/>
    <w:rsid w:val="00C2149C"/>
    <w:rsid w:val="00C23177"/>
    <w:rsid w:val="00C24095"/>
    <w:rsid w:val="00C30231"/>
    <w:rsid w:val="00C36284"/>
    <w:rsid w:val="00C46614"/>
    <w:rsid w:val="00C553CF"/>
    <w:rsid w:val="00C6351E"/>
    <w:rsid w:val="00C72A9D"/>
    <w:rsid w:val="00C76E6B"/>
    <w:rsid w:val="00C8133D"/>
    <w:rsid w:val="00C818EB"/>
    <w:rsid w:val="00C82AC5"/>
    <w:rsid w:val="00C928F6"/>
    <w:rsid w:val="00CA779B"/>
    <w:rsid w:val="00CB44FF"/>
    <w:rsid w:val="00CC3E14"/>
    <w:rsid w:val="00CE007E"/>
    <w:rsid w:val="00CE03D5"/>
    <w:rsid w:val="00CE2561"/>
    <w:rsid w:val="00CE5B96"/>
    <w:rsid w:val="00CE6FD4"/>
    <w:rsid w:val="00CF0BDD"/>
    <w:rsid w:val="00CF42FB"/>
    <w:rsid w:val="00D0049E"/>
    <w:rsid w:val="00D12065"/>
    <w:rsid w:val="00D2115F"/>
    <w:rsid w:val="00D21BD3"/>
    <w:rsid w:val="00D2375E"/>
    <w:rsid w:val="00D27E65"/>
    <w:rsid w:val="00D53632"/>
    <w:rsid w:val="00D70084"/>
    <w:rsid w:val="00D73F51"/>
    <w:rsid w:val="00D80BBC"/>
    <w:rsid w:val="00D81BEC"/>
    <w:rsid w:val="00D86061"/>
    <w:rsid w:val="00D918C6"/>
    <w:rsid w:val="00D93799"/>
    <w:rsid w:val="00DA1826"/>
    <w:rsid w:val="00DB7DA9"/>
    <w:rsid w:val="00DC1D90"/>
    <w:rsid w:val="00DC208A"/>
    <w:rsid w:val="00DC40AA"/>
    <w:rsid w:val="00DC4EC2"/>
    <w:rsid w:val="00DE3CF2"/>
    <w:rsid w:val="00DE7F90"/>
    <w:rsid w:val="00DF22F2"/>
    <w:rsid w:val="00DF3C5C"/>
    <w:rsid w:val="00E03EB1"/>
    <w:rsid w:val="00E138A0"/>
    <w:rsid w:val="00E234F1"/>
    <w:rsid w:val="00E246E2"/>
    <w:rsid w:val="00E269D3"/>
    <w:rsid w:val="00E323CB"/>
    <w:rsid w:val="00E353AE"/>
    <w:rsid w:val="00E354ED"/>
    <w:rsid w:val="00E5246D"/>
    <w:rsid w:val="00E54007"/>
    <w:rsid w:val="00E549BC"/>
    <w:rsid w:val="00E56A52"/>
    <w:rsid w:val="00E57529"/>
    <w:rsid w:val="00E6175C"/>
    <w:rsid w:val="00E66D3F"/>
    <w:rsid w:val="00E67DFB"/>
    <w:rsid w:val="00E70317"/>
    <w:rsid w:val="00E7208B"/>
    <w:rsid w:val="00E7451F"/>
    <w:rsid w:val="00E83762"/>
    <w:rsid w:val="00E87FF6"/>
    <w:rsid w:val="00EA0EC2"/>
    <w:rsid w:val="00EA3A8C"/>
    <w:rsid w:val="00EA4A7F"/>
    <w:rsid w:val="00EB6006"/>
    <w:rsid w:val="00EC065D"/>
    <w:rsid w:val="00EC3145"/>
    <w:rsid w:val="00EC3BA7"/>
    <w:rsid w:val="00ED37B1"/>
    <w:rsid w:val="00EE776A"/>
    <w:rsid w:val="00F05CFC"/>
    <w:rsid w:val="00F07300"/>
    <w:rsid w:val="00F106FA"/>
    <w:rsid w:val="00F118E0"/>
    <w:rsid w:val="00F1465C"/>
    <w:rsid w:val="00F23D45"/>
    <w:rsid w:val="00F24A5E"/>
    <w:rsid w:val="00F4056E"/>
    <w:rsid w:val="00F41DCE"/>
    <w:rsid w:val="00F4207F"/>
    <w:rsid w:val="00F4302E"/>
    <w:rsid w:val="00F47CCF"/>
    <w:rsid w:val="00F55E11"/>
    <w:rsid w:val="00F62F6E"/>
    <w:rsid w:val="00F63999"/>
    <w:rsid w:val="00F73EDC"/>
    <w:rsid w:val="00F76CEA"/>
    <w:rsid w:val="00F844CA"/>
    <w:rsid w:val="00F84A39"/>
    <w:rsid w:val="00F8617E"/>
    <w:rsid w:val="00F90671"/>
    <w:rsid w:val="00FA6DCF"/>
    <w:rsid w:val="00FB2638"/>
    <w:rsid w:val="00FB4BA8"/>
    <w:rsid w:val="00FB7563"/>
    <w:rsid w:val="00FC32C3"/>
    <w:rsid w:val="00FC5DCC"/>
    <w:rsid w:val="00FD5279"/>
    <w:rsid w:val="00FE66AE"/>
    <w:rsid w:val="00FF2CE0"/>
    <w:rsid w:val="00FF5536"/>
    <w:rsid w:val="00FF559C"/>
    <w:rsid w:val="00FF5F3C"/>
    <w:rsid w:val="00FF6A04"/>
    <w:rsid w:val="1F708AFF"/>
    <w:rsid w:val="1F840D8B"/>
    <w:rsid w:val="44985D44"/>
    <w:rsid w:val="56870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49EA"/>
  <w15:docId w15:val="{5AA52234-BF7E-FD4D-B667-D32ACB6D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1B6"/>
  </w:style>
  <w:style w:type="paragraph" w:styleId="Heading1">
    <w:name w:val="heading 1"/>
    <w:basedOn w:val="Normal"/>
    <w:next w:val="Normal"/>
    <w:link w:val="Heading1Char"/>
    <w:uiPriority w:val="9"/>
    <w:qFormat/>
    <w:rsid w:val="00271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53CF"/>
    <w:pPr>
      <w:ind w:left="720"/>
      <w:contextualSpacing/>
    </w:pPr>
  </w:style>
  <w:style w:type="paragraph" w:styleId="BalloonText">
    <w:name w:val="Balloon Text"/>
    <w:basedOn w:val="Normal"/>
    <w:link w:val="BalloonTextChar"/>
    <w:uiPriority w:val="99"/>
    <w:semiHidden/>
    <w:unhideWhenUsed/>
    <w:rsid w:val="00476FEA"/>
    <w:rPr>
      <w:rFonts w:ascii="Tahoma" w:hAnsi="Tahoma" w:cs="Tahoma"/>
      <w:sz w:val="16"/>
      <w:szCs w:val="16"/>
    </w:rPr>
  </w:style>
  <w:style w:type="character" w:customStyle="1" w:styleId="BalloonTextChar">
    <w:name w:val="Balloon Text Char"/>
    <w:basedOn w:val="DefaultParagraphFont"/>
    <w:link w:val="BalloonText"/>
    <w:uiPriority w:val="99"/>
    <w:semiHidden/>
    <w:rsid w:val="00476FEA"/>
    <w:rPr>
      <w:rFonts w:ascii="Tahoma" w:hAnsi="Tahoma" w:cs="Tahoma"/>
      <w:sz w:val="16"/>
      <w:szCs w:val="16"/>
    </w:rPr>
  </w:style>
  <w:style w:type="character" w:customStyle="1" w:styleId="Heading1Char">
    <w:name w:val="Heading 1 Char"/>
    <w:basedOn w:val="DefaultParagraphFont"/>
    <w:link w:val="Heading1"/>
    <w:uiPriority w:val="9"/>
    <w:rsid w:val="00271A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rsid w:val="008903C0"/>
    <w:rPr>
      <w:color w:val="0000FF"/>
      <w:u w:val="single"/>
    </w:rPr>
  </w:style>
  <w:style w:type="paragraph" w:styleId="Footer">
    <w:name w:val="footer"/>
    <w:basedOn w:val="Normal"/>
    <w:link w:val="FooterChar"/>
    <w:rsid w:val="00A64601"/>
    <w:pPr>
      <w:tabs>
        <w:tab w:val="center" w:pos="4320"/>
        <w:tab w:val="right" w:pos="8640"/>
      </w:tabs>
    </w:pPr>
    <w:rPr>
      <w:rFonts w:ascii="Times" w:eastAsia="Times" w:hAnsi="Times" w:cs="Times New Roman"/>
      <w:sz w:val="24"/>
      <w:szCs w:val="20"/>
    </w:rPr>
  </w:style>
  <w:style w:type="character" w:customStyle="1" w:styleId="FooterChar">
    <w:name w:val="Footer Char"/>
    <w:basedOn w:val="DefaultParagraphFont"/>
    <w:link w:val="Footer"/>
    <w:rsid w:val="00A64601"/>
    <w:rPr>
      <w:rFonts w:ascii="Times" w:eastAsia="Times" w:hAnsi="Times" w:cs="Times New Roman"/>
      <w:sz w:val="24"/>
      <w:szCs w:val="20"/>
    </w:rPr>
  </w:style>
  <w:style w:type="character" w:styleId="PageNumber">
    <w:name w:val="page number"/>
    <w:basedOn w:val="DefaultParagraphFont"/>
    <w:rsid w:val="00A64601"/>
  </w:style>
  <w:style w:type="character" w:styleId="PlaceholderText">
    <w:name w:val="Placeholder Text"/>
    <w:basedOn w:val="DefaultParagraphFont"/>
    <w:uiPriority w:val="99"/>
    <w:semiHidden/>
    <w:rsid w:val="00391430"/>
    <w:rPr>
      <w:color w:val="808080"/>
    </w:rPr>
  </w:style>
  <w:style w:type="character" w:customStyle="1" w:styleId="UnresolvedMention1">
    <w:name w:val="Unresolved Mention1"/>
    <w:basedOn w:val="DefaultParagraphFont"/>
    <w:uiPriority w:val="99"/>
    <w:semiHidden/>
    <w:unhideWhenUsed/>
    <w:rsid w:val="007F3470"/>
    <w:rPr>
      <w:color w:val="808080"/>
      <w:shd w:val="clear" w:color="auto" w:fill="E6E6E6"/>
    </w:rPr>
  </w:style>
  <w:style w:type="table" w:styleId="GridTable4-Accent1">
    <w:name w:val="Grid Table 4 Accent 1"/>
    <w:basedOn w:val="TableNormal"/>
    <w:uiPriority w:val="49"/>
    <w:rsid w:val="00F76CE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B87CFC"/>
    <w:pPr>
      <w:tabs>
        <w:tab w:val="center" w:pos="4680"/>
        <w:tab w:val="right" w:pos="9360"/>
      </w:tabs>
    </w:pPr>
  </w:style>
  <w:style w:type="character" w:customStyle="1" w:styleId="HeaderChar">
    <w:name w:val="Header Char"/>
    <w:basedOn w:val="DefaultParagraphFont"/>
    <w:link w:val="Header"/>
    <w:uiPriority w:val="99"/>
    <w:rsid w:val="00B87CFC"/>
  </w:style>
  <w:style w:type="table" w:styleId="GridTable4-Accent4">
    <w:name w:val="Grid Table 4 Accent 4"/>
    <w:basedOn w:val="TableNormal"/>
    <w:uiPriority w:val="49"/>
    <w:rsid w:val="004750C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FollowedHyperlink">
    <w:name w:val="FollowedHyperlink"/>
    <w:basedOn w:val="DefaultParagraphFont"/>
    <w:uiPriority w:val="99"/>
    <w:semiHidden/>
    <w:unhideWhenUsed/>
    <w:rsid w:val="002B126F"/>
    <w:rPr>
      <w:color w:val="800080" w:themeColor="followedHyperlink"/>
      <w:u w:val="single"/>
    </w:rPr>
  </w:style>
  <w:style w:type="paragraph" w:styleId="NormalWeb">
    <w:name w:val="Normal (Web)"/>
    <w:basedOn w:val="Normal"/>
    <w:uiPriority w:val="99"/>
    <w:unhideWhenUsed/>
    <w:rsid w:val="00101116"/>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B6A91"/>
    <w:rPr>
      <w:color w:val="605E5C"/>
      <w:shd w:val="clear" w:color="auto" w:fill="E1DFDD"/>
    </w:rPr>
  </w:style>
  <w:style w:type="paragraph" w:customStyle="1" w:styleId="Default">
    <w:name w:val="Default"/>
    <w:rsid w:val="004D72AB"/>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692">
      <w:bodyDiv w:val="1"/>
      <w:marLeft w:val="0"/>
      <w:marRight w:val="0"/>
      <w:marTop w:val="0"/>
      <w:marBottom w:val="0"/>
      <w:divBdr>
        <w:top w:val="none" w:sz="0" w:space="0" w:color="auto"/>
        <w:left w:val="none" w:sz="0" w:space="0" w:color="auto"/>
        <w:bottom w:val="none" w:sz="0" w:space="0" w:color="auto"/>
        <w:right w:val="none" w:sz="0" w:space="0" w:color="auto"/>
      </w:divBdr>
    </w:div>
    <w:div w:id="203174104">
      <w:bodyDiv w:val="1"/>
      <w:marLeft w:val="0"/>
      <w:marRight w:val="0"/>
      <w:marTop w:val="0"/>
      <w:marBottom w:val="0"/>
      <w:divBdr>
        <w:top w:val="none" w:sz="0" w:space="0" w:color="auto"/>
        <w:left w:val="none" w:sz="0" w:space="0" w:color="auto"/>
        <w:bottom w:val="none" w:sz="0" w:space="0" w:color="auto"/>
        <w:right w:val="none" w:sz="0" w:space="0" w:color="auto"/>
      </w:divBdr>
      <w:divsChild>
        <w:div w:id="1499611748">
          <w:marLeft w:val="0"/>
          <w:marRight w:val="0"/>
          <w:marTop w:val="0"/>
          <w:marBottom w:val="0"/>
          <w:divBdr>
            <w:top w:val="none" w:sz="0" w:space="0" w:color="auto"/>
            <w:left w:val="none" w:sz="0" w:space="0" w:color="auto"/>
            <w:bottom w:val="none" w:sz="0" w:space="0" w:color="auto"/>
            <w:right w:val="none" w:sz="0" w:space="0" w:color="auto"/>
          </w:divBdr>
          <w:divsChild>
            <w:div w:id="491066462">
              <w:marLeft w:val="0"/>
              <w:marRight w:val="0"/>
              <w:marTop w:val="0"/>
              <w:marBottom w:val="0"/>
              <w:divBdr>
                <w:top w:val="none" w:sz="0" w:space="0" w:color="auto"/>
                <w:left w:val="none" w:sz="0" w:space="0" w:color="auto"/>
                <w:bottom w:val="none" w:sz="0" w:space="0" w:color="auto"/>
                <w:right w:val="none" w:sz="0" w:space="0" w:color="auto"/>
              </w:divBdr>
              <w:divsChild>
                <w:div w:id="1013801635">
                  <w:marLeft w:val="0"/>
                  <w:marRight w:val="0"/>
                  <w:marTop w:val="0"/>
                  <w:marBottom w:val="0"/>
                  <w:divBdr>
                    <w:top w:val="none" w:sz="0" w:space="0" w:color="auto"/>
                    <w:left w:val="none" w:sz="0" w:space="0" w:color="auto"/>
                    <w:bottom w:val="none" w:sz="0" w:space="0" w:color="auto"/>
                    <w:right w:val="none" w:sz="0" w:space="0" w:color="auto"/>
                  </w:divBdr>
                  <w:divsChild>
                    <w:div w:id="1309357401">
                      <w:marLeft w:val="0"/>
                      <w:marRight w:val="0"/>
                      <w:marTop w:val="0"/>
                      <w:marBottom w:val="0"/>
                      <w:divBdr>
                        <w:top w:val="none" w:sz="0" w:space="0" w:color="auto"/>
                        <w:left w:val="none" w:sz="0" w:space="0" w:color="auto"/>
                        <w:bottom w:val="none" w:sz="0" w:space="0" w:color="auto"/>
                        <w:right w:val="none" w:sz="0" w:space="0" w:color="auto"/>
                      </w:divBdr>
                      <w:divsChild>
                        <w:div w:id="981424119">
                          <w:marLeft w:val="0"/>
                          <w:marRight w:val="0"/>
                          <w:marTop w:val="0"/>
                          <w:marBottom w:val="0"/>
                          <w:divBdr>
                            <w:top w:val="none" w:sz="0" w:space="0" w:color="auto"/>
                            <w:left w:val="none" w:sz="0" w:space="0" w:color="auto"/>
                            <w:bottom w:val="none" w:sz="0" w:space="0" w:color="auto"/>
                            <w:right w:val="none" w:sz="0" w:space="0" w:color="auto"/>
                          </w:divBdr>
                          <w:divsChild>
                            <w:div w:id="1521117229">
                              <w:marLeft w:val="0"/>
                              <w:marRight w:val="0"/>
                              <w:marTop w:val="0"/>
                              <w:marBottom w:val="0"/>
                              <w:divBdr>
                                <w:top w:val="none" w:sz="0" w:space="0" w:color="auto"/>
                                <w:left w:val="none" w:sz="0" w:space="0" w:color="auto"/>
                                <w:bottom w:val="none" w:sz="0" w:space="0" w:color="auto"/>
                                <w:right w:val="none" w:sz="0" w:space="0" w:color="auto"/>
                              </w:divBdr>
                              <w:divsChild>
                                <w:div w:id="336739061">
                                  <w:marLeft w:val="0"/>
                                  <w:marRight w:val="0"/>
                                  <w:marTop w:val="0"/>
                                  <w:marBottom w:val="0"/>
                                  <w:divBdr>
                                    <w:top w:val="none" w:sz="0" w:space="0" w:color="auto"/>
                                    <w:left w:val="none" w:sz="0" w:space="0" w:color="auto"/>
                                    <w:bottom w:val="none" w:sz="0" w:space="0" w:color="auto"/>
                                    <w:right w:val="none" w:sz="0" w:space="0" w:color="auto"/>
                                  </w:divBdr>
                                  <w:divsChild>
                                    <w:div w:id="1459103580">
                                      <w:marLeft w:val="0"/>
                                      <w:marRight w:val="0"/>
                                      <w:marTop w:val="0"/>
                                      <w:marBottom w:val="0"/>
                                      <w:divBdr>
                                        <w:top w:val="none" w:sz="0" w:space="0" w:color="auto"/>
                                        <w:left w:val="none" w:sz="0" w:space="0" w:color="auto"/>
                                        <w:bottom w:val="none" w:sz="0" w:space="0" w:color="auto"/>
                                        <w:right w:val="none" w:sz="0" w:space="0" w:color="auto"/>
                                      </w:divBdr>
                                      <w:divsChild>
                                        <w:div w:id="4074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7030436">
      <w:bodyDiv w:val="1"/>
      <w:marLeft w:val="0"/>
      <w:marRight w:val="0"/>
      <w:marTop w:val="0"/>
      <w:marBottom w:val="0"/>
      <w:divBdr>
        <w:top w:val="none" w:sz="0" w:space="0" w:color="auto"/>
        <w:left w:val="none" w:sz="0" w:space="0" w:color="auto"/>
        <w:bottom w:val="none" w:sz="0" w:space="0" w:color="auto"/>
        <w:right w:val="none" w:sz="0" w:space="0" w:color="auto"/>
      </w:divBdr>
    </w:div>
    <w:div w:id="335378014">
      <w:bodyDiv w:val="1"/>
      <w:marLeft w:val="0"/>
      <w:marRight w:val="0"/>
      <w:marTop w:val="0"/>
      <w:marBottom w:val="0"/>
      <w:divBdr>
        <w:top w:val="none" w:sz="0" w:space="0" w:color="auto"/>
        <w:left w:val="none" w:sz="0" w:space="0" w:color="auto"/>
        <w:bottom w:val="none" w:sz="0" w:space="0" w:color="auto"/>
        <w:right w:val="none" w:sz="0" w:space="0" w:color="auto"/>
      </w:divBdr>
    </w:div>
    <w:div w:id="615714933">
      <w:bodyDiv w:val="1"/>
      <w:marLeft w:val="0"/>
      <w:marRight w:val="0"/>
      <w:marTop w:val="0"/>
      <w:marBottom w:val="0"/>
      <w:divBdr>
        <w:top w:val="none" w:sz="0" w:space="0" w:color="auto"/>
        <w:left w:val="none" w:sz="0" w:space="0" w:color="auto"/>
        <w:bottom w:val="none" w:sz="0" w:space="0" w:color="auto"/>
        <w:right w:val="none" w:sz="0" w:space="0" w:color="auto"/>
      </w:divBdr>
    </w:div>
    <w:div w:id="775323402">
      <w:bodyDiv w:val="1"/>
      <w:marLeft w:val="0"/>
      <w:marRight w:val="0"/>
      <w:marTop w:val="0"/>
      <w:marBottom w:val="0"/>
      <w:divBdr>
        <w:top w:val="none" w:sz="0" w:space="0" w:color="auto"/>
        <w:left w:val="none" w:sz="0" w:space="0" w:color="auto"/>
        <w:bottom w:val="none" w:sz="0" w:space="0" w:color="auto"/>
        <w:right w:val="none" w:sz="0" w:space="0" w:color="auto"/>
      </w:divBdr>
      <w:divsChild>
        <w:div w:id="534391689">
          <w:marLeft w:val="0"/>
          <w:marRight w:val="0"/>
          <w:marTop w:val="0"/>
          <w:marBottom w:val="0"/>
          <w:divBdr>
            <w:top w:val="none" w:sz="0" w:space="0" w:color="auto"/>
            <w:left w:val="none" w:sz="0" w:space="0" w:color="auto"/>
            <w:bottom w:val="none" w:sz="0" w:space="0" w:color="auto"/>
            <w:right w:val="none" w:sz="0" w:space="0" w:color="auto"/>
          </w:divBdr>
          <w:divsChild>
            <w:div w:id="1375812273">
              <w:marLeft w:val="0"/>
              <w:marRight w:val="0"/>
              <w:marTop w:val="0"/>
              <w:marBottom w:val="0"/>
              <w:divBdr>
                <w:top w:val="none" w:sz="0" w:space="0" w:color="auto"/>
                <w:left w:val="none" w:sz="0" w:space="0" w:color="auto"/>
                <w:bottom w:val="none" w:sz="0" w:space="0" w:color="auto"/>
                <w:right w:val="none" w:sz="0" w:space="0" w:color="auto"/>
              </w:divBdr>
              <w:divsChild>
                <w:div w:id="143082276">
                  <w:marLeft w:val="0"/>
                  <w:marRight w:val="0"/>
                  <w:marTop w:val="0"/>
                  <w:marBottom w:val="0"/>
                  <w:divBdr>
                    <w:top w:val="none" w:sz="0" w:space="0" w:color="auto"/>
                    <w:left w:val="none" w:sz="0" w:space="0" w:color="auto"/>
                    <w:bottom w:val="none" w:sz="0" w:space="0" w:color="auto"/>
                    <w:right w:val="none" w:sz="0" w:space="0" w:color="auto"/>
                  </w:divBdr>
                  <w:divsChild>
                    <w:div w:id="325403690">
                      <w:marLeft w:val="0"/>
                      <w:marRight w:val="0"/>
                      <w:marTop w:val="0"/>
                      <w:marBottom w:val="0"/>
                      <w:divBdr>
                        <w:top w:val="none" w:sz="0" w:space="0" w:color="auto"/>
                        <w:left w:val="none" w:sz="0" w:space="0" w:color="auto"/>
                        <w:bottom w:val="none" w:sz="0" w:space="0" w:color="auto"/>
                        <w:right w:val="none" w:sz="0" w:space="0" w:color="auto"/>
                      </w:divBdr>
                      <w:divsChild>
                        <w:div w:id="1299647866">
                          <w:marLeft w:val="0"/>
                          <w:marRight w:val="0"/>
                          <w:marTop w:val="0"/>
                          <w:marBottom w:val="0"/>
                          <w:divBdr>
                            <w:top w:val="none" w:sz="0" w:space="0" w:color="auto"/>
                            <w:left w:val="none" w:sz="0" w:space="0" w:color="auto"/>
                            <w:bottom w:val="none" w:sz="0" w:space="0" w:color="auto"/>
                            <w:right w:val="none" w:sz="0" w:space="0" w:color="auto"/>
                          </w:divBdr>
                          <w:divsChild>
                            <w:div w:id="83383387">
                              <w:marLeft w:val="0"/>
                              <w:marRight w:val="0"/>
                              <w:marTop w:val="0"/>
                              <w:marBottom w:val="0"/>
                              <w:divBdr>
                                <w:top w:val="none" w:sz="0" w:space="0" w:color="auto"/>
                                <w:left w:val="none" w:sz="0" w:space="0" w:color="auto"/>
                                <w:bottom w:val="none" w:sz="0" w:space="0" w:color="auto"/>
                                <w:right w:val="none" w:sz="0" w:space="0" w:color="auto"/>
                              </w:divBdr>
                              <w:divsChild>
                                <w:div w:id="28652791">
                                  <w:marLeft w:val="0"/>
                                  <w:marRight w:val="0"/>
                                  <w:marTop w:val="0"/>
                                  <w:marBottom w:val="0"/>
                                  <w:divBdr>
                                    <w:top w:val="none" w:sz="0" w:space="0" w:color="auto"/>
                                    <w:left w:val="none" w:sz="0" w:space="0" w:color="auto"/>
                                    <w:bottom w:val="none" w:sz="0" w:space="0" w:color="auto"/>
                                    <w:right w:val="none" w:sz="0" w:space="0" w:color="auto"/>
                                  </w:divBdr>
                                  <w:divsChild>
                                    <w:div w:id="1264607455">
                                      <w:marLeft w:val="0"/>
                                      <w:marRight w:val="0"/>
                                      <w:marTop w:val="0"/>
                                      <w:marBottom w:val="0"/>
                                      <w:divBdr>
                                        <w:top w:val="none" w:sz="0" w:space="0" w:color="auto"/>
                                        <w:left w:val="none" w:sz="0" w:space="0" w:color="auto"/>
                                        <w:bottom w:val="none" w:sz="0" w:space="0" w:color="auto"/>
                                        <w:right w:val="none" w:sz="0" w:space="0" w:color="auto"/>
                                      </w:divBdr>
                                      <w:divsChild>
                                        <w:div w:id="12002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74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0877">
          <w:marLeft w:val="0"/>
          <w:marRight w:val="0"/>
          <w:marTop w:val="0"/>
          <w:marBottom w:val="0"/>
          <w:divBdr>
            <w:top w:val="none" w:sz="0" w:space="0" w:color="auto"/>
            <w:left w:val="none" w:sz="0" w:space="0" w:color="auto"/>
            <w:bottom w:val="none" w:sz="0" w:space="0" w:color="auto"/>
            <w:right w:val="none" w:sz="0" w:space="0" w:color="auto"/>
          </w:divBdr>
          <w:divsChild>
            <w:div w:id="232198824">
              <w:marLeft w:val="0"/>
              <w:marRight w:val="0"/>
              <w:marTop w:val="0"/>
              <w:marBottom w:val="0"/>
              <w:divBdr>
                <w:top w:val="none" w:sz="0" w:space="0" w:color="auto"/>
                <w:left w:val="none" w:sz="0" w:space="0" w:color="auto"/>
                <w:bottom w:val="none" w:sz="0" w:space="0" w:color="auto"/>
                <w:right w:val="none" w:sz="0" w:space="0" w:color="auto"/>
              </w:divBdr>
              <w:divsChild>
                <w:div w:id="1274559939">
                  <w:marLeft w:val="0"/>
                  <w:marRight w:val="0"/>
                  <w:marTop w:val="0"/>
                  <w:marBottom w:val="0"/>
                  <w:divBdr>
                    <w:top w:val="none" w:sz="0" w:space="0" w:color="auto"/>
                    <w:left w:val="none" w:sz="0" w:space="0" w:color="auto"/>
                    <w:bottom w:val="none" w:sz="0" w:space="0" w:color="auto"/>
                    <w:right w:val="none" w:sz="0" w:space="0" w:color="auto"/>
                  </w:divBdr>
                  <w:divsChild>
                    <w:div w:id="44375211">
                      <w:marLeft w:val="0"/>
                      <w:marRight w:val="0"/>
                      <w:marTop w:val="0"/>
                      <w:marBottom w:val="0"/>
                      <w:divBdr>
                        <w:top w:val="none" w:sz="0" w:space="0" w:color="auto"/>
                        <w:left w:val="none" w:sz="0" w:space="0" w:color="auto"/>
                        <w:bottom w:val="none" w:sz="0" w:space="0" w:color="auto"/>
                        <w:right w:val="none" w:sz="0" w:space="0" w:color="auto"/>
                      </w:divBdr>
                      <w:divsChild>
                        <w:div w:id="118884445">
                          <w:marLeft w:val="0"/>
                          <w:marRight w:val="0"/>
                          <w:marTop w:val="150"/>
                          <w:marBottom w:val="0"/>
                          <w:divBdr>
                            <w:top w:val="none" w:sz="0" w:space="0" w:color="auto"/>
                            <w:left w:val="none" w:sz="0" w:space="0" w:color="auto"/>
                            <w:bottom w:val="none" w:sz="0" w:space="0" w:color="auto"/>
                            <w:right w:val="none" w:sz="0" w:space="0" w:color="auto"/>
                          </w:divBdr>
                        </w:div>
                        <w:div w:id="463692937">
                          <w:marLeft w:val="0"/>
                          <w:marRight w:val="0"/>
                          <w:marTop w:val="0"/>
                          <w:marBottom w:val="0"/>
                          <w:divBdr>
                            <w:top w:val="none" w:sz="0" w:space="0" w:color="auto"/>
                            <w:left w:val="none" w:sz="0" w:space="0" w:color="auto"/>
                            <w:bottom w:val="none" w:sz="0" w:space="0" w:color="auto"/>
                            <w:right w:val="none" w:sz="0" w:space="0" w:color="auto"/>
                          </w:divBdr>
                        </w:div>
                        <w:div w:id="1126197556">
                          <w:marLeft w:val="0"/>
                          <w:marRight w:val="0"/>
                          <w:marTop w:val="0"/>
                          <w:marBottom w:val="0"/>
                          <w:divBdr>
                            <w:top w:val="none" w:sz="0" w:space="0" w:color="auto"/>
                            <w:left w:val="none" w:sz="0" w:space="0" w:color="auto"/>
                            <w:bottom w:val="none" w:sz="0" w:space="0" w:color="auto"/>
                            <w:right w:val="none" w:sz="0" w:space="0" w:color="auto"/>
                          </w:divBdr>
                        </w:div>
                        <w:div w:id="1760253868">
                          <w:marLeft w:val="0"/>
                          <w:marRight w:val="0"/>
                          <w:marTop w:val="30"/>
                          <w:marBottom w:val="0"/>
                          <w:divBdr>
                            <w:top w:val="none" w:sz="0" w:space="0" w:color="auto"/>
                            <w:left w:val="none" w:sz="0" w:space="0" w:color="auto"/>
                            <w:bottom w:val="none" w:sz="0" w:space="0" w:color="auto"/>
                            <w:right w:val="none" w:sz="0" w:space="0" w:color="auto"/>
                          </w:divBdr>
                        </w:div>
                        <w:div w:id="1984965875">
                          <w:marLeft w:val="240"/>
                          <w:marRight w:val="0"/>
                          <w:marTop w:val="15"/>
                          <w:marBottom w:val="0"/>
                          <w:divBdr>
                            <w:top w:val="none" w:sz="0" w:space="0" w:color="auto"/>
                            <w:left w:val="none" w:sz="0" w:space="0" w:color="auto"/>
                            <w:bottom w:val="none" w:sz="0" w:space="0" w:color="auto"/>
                            <w:right w:val="none" w:sz="0" w:space="0" w:color="auto"/>
                          </w:divBdr>
                        </w:div>
                      </w:divsChild>
                    </w:div>
                    <w:div w:id="1021980003">
                      <w:marLeft w:val="0"/>
                      <w:marRight w:val="150"/>
                      <w:marTop w:val="0"/>
                      <w:marBottom w:val="0"/>
                      <w:divBdr>
                        <w:top w:val="none" w:sz="0" w:space="0" w:color="auto"/>
                        <w:left w:val="none" w:sz="0" w:space="0" w:color="auto"/>
                        <w:bottom w:val="none" w:sz="0" w:space="0" w:color="auto"/>
                        <w:right w:val="none" w:sz="0" w:space="0" w:color="auto"/>
                      </w:divBdr>
                      <w:divsChild>
                        <w:div w:id="3703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161662">
      <w:bodyDiv w:val="1"/>
      <w:marLeft w:val="0"/>
      <w:marRight w:val="0"/>
      <w:marTop w:val="0"/>
      <w:marBottom w:val="0"/>
      <w:divBdr>
        <w:top w:val="none" w:sz="0" w:space="0" w:color="auto"/>
        <w:left w:val="none" w:sz="0" w:space="0" w:color="auto"/>
        <w:bottom w:val="none" w:sz="0" w:space="0" w:color="auto"/>
        <w:right w:val="none" w:sz="0" w:space="0" w:color="auto"/>
      </w:divBdr>
    </w:div>
    <w:div w:id="1303271637">
      <w:bodyDiv w:val="1"/>
      <w:marLeft w:val="0"/>
      <w:marRight w:val="0"/>
      <w:marTop w:val="0"/>
      <w:marBottom w:val="0"/>
      <w:divBdr>
        <w:top w:val="none" w:sz="0" w:space="0" w:color="auto"/>
        <w:left w:val="none" w:sz="0" w:space="0" w:color="auto"/>
        <w:bottom w:val="none" w:sz="0" w:space="0" w:color="auto"/>
        <w:right w:val="none" w:sz="0" w:space="0" w:color="auto"/>
      </w:divBdr>
      <w:divsChild>
        <w:div w:id="1381438828">
          <w:marLeft w:val="0"/>
          <w:marRight w:val="0"/>
          <w:marTop w:val="0"/>
          <w:marBottom w:val="0"/>
          <w:divBdr>
            <w:top w:val="none" w:sz="0" w:space="0" w:color="auto"/>
            <w:left w:val="none" w:sz="0" w:space="0" w:color="auto"/>
            <w:bottom w:val="none" w:sz="0" w:space="0" w:color="auto"/>
            <w:right w:val="none" w:sz="0" w:space="0" w:color="auto"/>
          </w:divBdr>
          <w:divsChild>
            <w:div w:id="1550997405">
              <w:marLeft w:val="0"/>
              <w:marRight w:val="0"/>
              <w:marTop w:val="0"/>
              <w:marBottom w:val="0"/>
              <w:divBdr>
                <w:top w:val="none" w:sz="0" w:space="0" w:color="auto"/>
                <w:left w:val="none" w:sz="0" w:space="0" w:color="auto"/>
                <w:bottom w:val="none" w:sz="0" w:space="0" w:color="auto"/>
                <w:right w:val="none" w:sz="0" w:space="0" w:color="auto"/>
              </w:divBdr>
              <w:divsChild>
                <w:div w:id="454565065">
                  <w:marLeft w:val="0"/>
                  <w:marRight w:val="0"/>
                  <w:marTop w:val="0"/>
                  <w:marBottom w:val="0"/>
                  <w:divBdr>
                    <w:top w:val="none" w:sz="0" w:space="0" w:color="auto"/>
                    <w:left w:val="none" w:sz="0" w:space="0" w:color="auto"/>
                    <w:bottom w:val="none" w:sz="0" w:space="0" w:color="auto"/>
                    <w:right w:val="none" w:sz="0" w:space="0" w:color="auto"/>
                  </w:divBdr>
                  <w:divsChild>
                    <w:div w:id="1549683491">
                      <w:marLeft w:val="0"/>
                      <w:marRight w:val="0"/>
                      <w:marTop w:val="0"/>
                      <w:marBottom w:val="0"/>
                      <w:divBdr>
                        <w:top w:val="none" w:sz="0" w:space="0" w:color="auto"/>
                        <w:left w:val="none" w:sz="0" w:space="0" w:color="auto"/>
                        <w:bottom w:val="none" w:sz="0" w:space="0" w:color="auto"/>
                        <w:right w:val="none" w:sz="0" w:space="0" w:color="auto"/>
                      </w:divBdr>
                      <w:divsChild>
                        <w:div w:id="595599665">
                          <w:marLeft w:val="0"/>
                          <w:marRight w:val="0"/>
                          <w:marTop w:val="0"/>
                          <w:marBottom w:val="0"/>
                          <w:divBdr>
                            <w:top w:val="none" w:sz="0" w:space="0" w:color="auto"/>
                            <w:left w:val="none" w:sz="0" w:space="0" w:color="auto"/>
                            <w:bottom w:val="none" w:sz="0" w:space="0" w:color="auto"/>
                            <w:right w:val="none" w:sz="0" w:space="0" w:color="auto"/>
                          </w:divBdr>
                          <w:divsChild>
                            <w:div w:id="1949502385">
                              <w:marLeft w:val="0"/>
                              <w:marRight w:val="0"/>
                              <w:marTop w:val="0"/>
                              <w:marBottom w:val="0"/>
                              <w:divBdr>
                                <w:top w:val="none" w:sz="0" w:space="0" w:color="auto"/>
                                <w:left w:val="none" w:sz="0" w:space="0" w:color="auto"/>
                                <w:bottom w:val="none" w:sz="0" w:space="0" w:color="auto"/>
                                <w:right w:val="none" w:sz="0" w:space="0" w:color="auto"/>
                              </w:divBdr>
                              <w:divsChild>
                                <w:div w:id="1207060218">
                                  <w:marLeft w:val="0"/>
                                  <w:marRight w:val="0"/>
                                  <w:marTop w:val="0"/>
                                  <w:marBottom w:val="0"/>
                                  <w:divBdr>
                                    <w:top w:val="none" w:sz="0" w:space="0" w:color="auto"/>
                                    <w:left w:val="none" w:sz="0" w:space="0" w:color="auto"/>
                                    <w:bottom w:val="none" w:sz="0" w:space="0" w:color="auto"/>
                                    <w:right w:val="none" w:sz="0" w:space="0" w:color="auto"/>
                                  </w:divBdr>
                                  <w:divsChild>
                                    <w:div w:id="1241601672">
                                      <w:marLeft w:val="0"/>
                                      <w:marRight w:val="0"/>
                                      <w:marTop w:val="0"/>
                                      <w:marBottom w:val="0"/>
                                      <w:divBdr>
                                        <w:top w:val="none" w:sz="0" w:space="0" w:color="auto"/>
                                        <w:left w:val="none" w:sz="0" w:space="0" w:color="auto"/>
                                        <w:bottom w:val="none" w:sz="0" w:space="0" w:color="auto"/>
                                        <w:right w:val="none" w:sz="0" w:space="0" w:color="auto"/>
                                      </w:divBdr>
                                      <w:divsChild>
                                        <w:div w:id="20537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9582496">
      <w:bodyDiv w:val="1"/>
      <w:marLeft w:val="0"/>
      <w:marRight w:val="0"/>
      <w:marTop w:val="0"/>
      <w:marBottom w:val="0"/>
      <w:divBdr>
        <w:top w:val="none" w:sz="0" w:space="0" w:color="auto"/>
        <w:left w:val="none" w:sz="0" w:space="0" w:color="auto"/>
        <w:bottom w:val="none" w:sz="0" w:space="0" w:color="auto"/>
        <w:right w:val="none" w:sz="0" w:space="0" w:color="auto"/>
      </w:divBdr>
    </w:div>
    <w:div w:id="1755928540">
      <w:bodyDiv w:val="1"/>
      <w:marLeft w:val="0"/>
      <w:marRight w:val="0"/>
      <w:marTop w:val="0"/>
      <w:marBottom w:val="0"/>
      <w:divBdr>
        <w:top w:val="none" w:sz="0" w:space="0" w:color="auto"/>
        <w:left w:val="none" w:sz="0" w:space="0" w:color="auto"/>
        <w:bottom w:val="none" w:sz="0" w:space="0" w:color="auto"/>
        <w:right w:val="none" w:sz="0" w:space="0" w:color="auto"/>
      </w:divBdr>
    </w:div>
    <w:div w:id="1902592550">
      <w:bodyDiv w:val="1"/>
      <w:marLeft w:val="0"/>
      <w:marRight w:val="0"/>
      <w:marTop w:val="0"/>
      <w:marBottom w:val="0"/>
      <w:divBdr>
        <w:top w:val="none" w:sz="0" w:space="0" w:color="auto"/>
        <w:left w:val="none" w:sz="0" w:space="0" w:color="auto"/>
        <w:bottom w:val="none" w:sz="0" w:space="0" w:color="auto"/>
        <w:right w:val="none" w:sz="0" w:space="0" w:color="auto"/>
      </w:divBdr>
    </w:div>
    <w:div w:id="2042168207">
      <w:bodyDiv w:val="1"/>
      <w:marLeft w:val="0"/>
      <w:marRight w:val="0"/>
      <w:marTop w:val="0"/>
      <w:marBottom w:val="0"/>
      <w:divBdr>
        <w:top w:val="none" w:sz="0" w:space="0" w:color="auto"/>
        <w:left w:val="none" w:sz="0" w:space="0" w:color="auto"/>
        <w:bottom w:val="none" w:sz="0" w:space="0" w:color="auto"/>
        <w:right w:val="none" w:sz="0" w:space="0" w:color="auto"/>
      </w:divBdr>
    </w:div>
    <w:div w:id="2120371152">
      <w:bodyDiv w:val="1"/>
      <w:marLeft w:val="0"/>
      <w:marRight w:val="0"/>
      <w:marTop w:val="0"/>
      <w:marBottom w:val="0"/>
      <w:divBdr>
        <w:top w:val="none" w:sz="0" w:space="0" w:color="auto"/>
        <w:left w:val="none" w:sz="0" w:space="0" w:color="auto"/>
        <w:bottom w:val="none" w:sz="0" w:space="0" w:color="auto"/>
        <w:right w:val="none" w:sz="0" w:space="0" w:color="auto"/>
      </w:divBdr>
      <w:divsChild>
        <w:div w:id="245119934">
          <w:marLeft w:val="0"/>
          <w:marRight w:val="0"/>
          <w:marTop w:val="0"/>
          <w:marBottom w:val="0"/>
          <w:divBdr>
            <w:top w:val="none" w:sz="0" w:space="0" w:color="auto"/>
            <w:left w:val="none" w:sz="0" w:space="0" w:color="auto"/>
            <w:bottom w:val="none" w:sz="0" w:space="0" w:color="auto"/>
            <w:right w:val="none" w:sz="0" w:space="0" w:color="auto"/>
          </w:divBdr>
          <w:divsChild>
            <w:div w:id="1067460448">
              <w:marLeft w:val="0"/>
              <w:marRight w:val="0"/>
              <w:marTop w:val="0"/>
              <w:marBottom w:val="0"/>
              <w:divBdr>
                <w:top w:val="none" w:sz="0" w:space="0" w:color="auto"/>
                <w:left w:val="none" w:sz="0" w:space="0" w:color="auto"/>
                <w:bottom w:val="none" w:sz="0" w:space="0" w:color="auto"/>
                <w:right w:val="none" w:sz="0" w:space="0" w:color="auto"/>
              </w:divBdr>
              <w:divsChild>
                <w:div w:id="1884318896">
                  <w:marLeft w:val="0"/>
                  <w:marRight w:val="0"/>
                  <w:marTop w:val="0"/>
                  <w:marBottom w:val="0"/>
                  <w:divBdr>
                    <w:top w:val="none" w:sz="0" w:space="0" w:color="auto"/>
                    <w:left w:val="none" w:sz="0" w:space="0" w:color="auto"/>
                    <w:bottom w:val="none" w:sz="0" w:space="0" w:color="auto"/>
                    <w:right w:val="none" w:sz="0" w:space="0" w:color="auto"/>
                  </w:divBdr>
                  <w:divsChild>
                    <w:div w:id="152990127">
                      <w:marLeft w:val="0"/>
                      <w:marRight w:val="0"/>
                      <w:marTop w:val="0"/>
                      <w:marBottom w:val="0"/>
                      <w:divBdr>
                        <w:top w:val="none" w:sz="0" w:space="0" w:color="auto"/>
                        <w:left w:val="none" w:sz="0" w:space="0" w:color="auto"/>
                        <w:bottom w:val="none" w:sz="0" w:space="0" w:color="auto"/>
                        <w:right w:val="none" w:sz="0" w:space="0" w:color="auto"/>
                      </w:divBdr>
                      <w:divsChild>
                        <w:div w:id="106969181">
                          <w:marLeft w:val="0"/>
                          <w:marRight w:val="0"/>
                          <w:marTop w:val="0"/>
                          <w:marBottom w:val="0"/>
                          <w:divBdr>
                            <w:top w:val="none" w:sz="0" w:space="0" w:color="auto"/>
                            <w:left w:val="none" w:sz="0" w:space="0" w:color="auto"/>
                            <w:bottom w:val="none" w:sz="0" w:space="0" w:color="auto"/>
                            <w:right w:val="none" w:sz="0" w:space="0" w:color="auto"/>
                          </w:divBdr>
                        </w:div>
                        <w:div w:id="419722989">
                          <w:marLeft w:val="0"/>
                          <w:marRight w:val="0"/>
                          <w:marTop w:val="0"/>
                          <w:marBottom w:val="0"/>
                          <w:divBdr>
                            <w:top w:val="none" w:sz="0" w:space="0" w:color="auto"/>
                            <w:left w:val="none" w:sz="0" w:space="0" w:color="auto"/>
                            <w:bottom w:val="none" w:sz="0" w:space="0" w:color="auto"/>
                            <w:right w:val="none" w:sz="0" w:space="0" w:color="auto"/>
                          </w:divBdr>
                        </w:div>
                        <w:div w:id="1514416401">
                          <w:marLeft w:val="0"/>
                          <w:marRight w:val="0"/>
                          <w:marTop w:val="150"/>
                          <w:marBottom w:val="0"/>
                          <w:divBdr>
                            <w:top w:val="none" w:sz="0" w:space="0" w:color="auto"/>
                            <w:left w:val="none" w:sz="0" w:space="0" w:color="auto"/>
                            <w:bottom w:val="none" w:sz="0" w:space="0" w:color="auto"/>
                            <w:right w:val="none" w:sz="0" w:space="0" w:color="auto"/>
                          </w:divBdr>
                        </w:div>
                        <w:div w:id="1579628073">
                          <w:marLeft w:val="240"/>
                          <w:marRight w:val="0"/>
                          <w:marTop w:val="15"/>
                          <w:marBottom w:val="0"/>
                          <w:divBdr>
                            <w:top w:val="none" w:sz="0" w:space="0" w:color="auto"/>
                            <w:left w:val="none" w:sz="0" w:space="0" w:color="auto"/>
                            <w:bottom w:val="none" w:sz="0" w:space="0" w:color="auto"/>
                            <w:right w:val="none" w:sz="0" w:space="0" w:color="auto"/>
                          </w:divBdr>
                        </w:div>
                        <w:div w:id="1983658649">
                          <w:marLeft w:val="0"/>
                          <w:marRight w:val="0"/>
                          <w:marTop w:val="30"/>
                          <w:marBottom w:val="0"/>
                          <w:divBdr>
                            <w:top w:val="none" w:sz="0" w:space="0" w:color="auto"/>
                            <w:left w:val="none" w:sz="0" w:space="0" w:color="auto"/>
                            <w:bottom w:val="none" w:sz="0" w:space="0" w:color="auto"/>
                            <w:right w:val="none" w:sz="0" w:space="0" w:color="auto"/>
                          </w:divBdr>
                        </w:div>
                      </w:divsChild>
                    </w:div>
                    <w:div w:id="667713098">
                      <w:marLeft w:val="0"/>
                      <w:marRight w:val="150"/>
                      <w:marTop w:val="0"/>
                      <w:marBottom w:val="0"/>
                      <w:divBdr>
                        <w:top w:val="none" w:sz="0" w:space="0" w:color="auto"/>
                        <w:left w:val="none" w:sz="0" w:space="0" w:color="auto"/>
                        <w:bottom w:val="none" w:sz="0" w:space="0" w:color="auto"/>
                        <w:right w:val="none" w:sz="0" w:space="0" w:color="auto"/>
                      </w:divBdr>
                      <w:divsChild>
                        <w:div w:id="21368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kinderart.com/arthistory/kandinskycolors1.jpg"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www.songstuff.com/song-writing/article/aaba-song-form/" TargetMode="External"/><Relationship Id="rId2" Type="http://schemas.openxmlformats.org/officeDocument/2006/relationships/customXml" Target="../customXml/item2.xml"/><Relationship Id="rId16" Type="http://schemas.openxmlformats.org/officeDocument/2006/relationships/hyperlink" Target="https://www.dummies.com/art-center/music/singing/exploring-the-aaba-form-in-songwritin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art.com/arthistory/kandinskycolors1lg.jpg"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s2jones/Desktop/GaDOE%20Working%20Copies/7_U2_lp1%20(1)%20Sample%20L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A25D6F-36BA-4F47-A36D-9CEAE22EF001}">
  <ds:schemaRefs>
    <ds:schemaRef ds:uri="http://schemas.microsoft.com/office/2006/metadata/properties"/>
    <ds:schemaRef ds:uri="7d06cd21-3a24-42fa-b369-5e343ae4a771"/>
    <ds:schemaRef ds:uri="0b7df29d-5056-43d3-b4ef-3abde5a3089a"/>
    <ds:schemaRef ds:uri="http://schemas.microsoft.com/office/infopath/2007/PartnerControls"/>
  </ds:schemaRefs>
</ds:datastoreItem>
</file>

<file path=customXml/itemProps2.xml><?xml version="1.0" encoding="utf-8"?>
<ds:datastoreItem xmlns:ds="http://schemas.openxmlformats.org/officeDocument/2006/customXml" ds:itemID="{026CA1D1-DE8A-054A-88F8-BE133DF610F4}">
  <ds:schemaRefs>
    <ds:schemaRef ds:uri="http://schemas.openxmlformats.org/officeDocument/2006/bibliography"/>
  </ds:schemaRefs>
</ds:datastoreItem>
</file>

<file path=customXml/itemProps3.xml><?xml version="1.0" encoding="utf-8"?>
<ds:datastoreItem xmlns:ds="http://schemas.openxmlformats.org/officeDocument/2006/customXml" ds:itemID="{6A6F32C3-453B-474E-8CC4-814EEABA7BBE}">
  <ds:schemaRefs>
    <ds:schemaRef ds:uri="http://schemas.microsoft.com/sharepoint/v3/contenttype/forms"/>
  </ds:schemaRefs>
</ds:datastoreItem>
</file>

<file path=customXml/itemProps4.xml><?xml version="1.0" encoding="utf-8"?>
<ds:datastoreItem xmlns:ds="http://schemas.openxmlformats.org/officeDocument/2006/customXml" ds:itemID="{323A08A7-E5F8-44B9-A5E1-1B12698291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7_U2_lp1 (1) Sample LP Template.dotx</Template>
  <TotalTime>4</TotalTime>
  <Pages>6</Pages>
  <Words>1830</Words>
  <Characters>10433</Characters>
  <Application>Microsoft Office Word</Application>
  <DocSecurity>0</DocSecurity>
  <Lines>86</Lines>
  <Paragraphs>24</Paragraphs>
  <ScaleCrop>false</ScaleCrop>
  <Company>FCSS</Company>
  <LinksUpToDate>false</LinksUpToDate>
  <CharactersWithSpaces>12239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8</cp:revision>
  <cp:lastPrinted>2014-05-16T02:25:00Z</cp:lastPrinted>
  <dcterms:created xsi:type="dcterms:W3CDTF">2019-07-11T22:40:00Z</dcterms:created>
  <dcterms:modified xsi:type="dcterms:W3CDTF">2025-01-28T20:15:00Z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